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72DC" w:rsidR="00533CDC" w:rsidP="48608DA7" w:rsidRDefault="00533CDC" w14:paraId="672A6659" w14:textId="77777777">
      <w:pPr>
        <w:rPr>
          <w:rFonts w:cs="Arial"/>
          <w:b/>
          <w:bCs/>
          <w:color w:val="000000" w:themeColor="text1"/>
          <w:lang w:val="en-GB"/>
        </w:rPr>
      </w:pPr>
    </w:p>
    <w:tbl>
      <w:tblPr>
        <w:tblW w:w="0" w:type="auto"/>
        <w:jc w:val="center"/>
        <w:tblLook w:val="01E0" w:firstRow="1" w:lastRow="1" w:firstColumn="1" w:lastColumn="1" w:noHBand="0" w:noVBand="0"/>
      </w:tblPr>
      <w:tblGrid>
        <w:gridCol w:w="4536"/>
      </w:tblGrid>
      <w:tr w:rsidRPr="00E7342E" w:rsidR="00533CDC" w:rsidTr="48608DA7" w14:paraId="358F60F9" w14:textId="77777777">
        <w:trPr>
          <w:trHeight w:val="567"/>
          <w:jc w:val="center"/>
        </w:trPr>
        <w:tc>
          <w:tcPr>
            <w:tcW w:w="4536" w:type="dxa"/>
            <w:tcBorders>
              <w:top w:val="single" w:color="auto" w:sz="4" w:space="0"/>
              <w:bottom w:val="single" w:color="auto" w:sz="4" w:space="0"/>
            </w:tcBorders>
            <w:vAlign w:val="center"/>
          </w:tcPr>
          <w:p w:rsidRPr="00C572DC" w:rsidR="00533CDC" w:rsidP="48608DA7" w:rsidRDefault="00533CDC" w14:paraId="1BDFA4E6" w14:textId="77777777">
            <w:pPr>
              <w:pStyle w:val="OpmaakprofielCentreren"/>
              <w:rPr>
                <w:b/>
                <w:bCs/>
                <w:caps/>
                <w:color w:val="000000" w:themeColor="text1"/>
              </w:rPr>
            </w:pPr>
            <w:r w:rsidRPr="00C572DC">
              <w:rPr>
                <w:b/>
                <w:bCs/>
                <w:caps/>
                <w:color w:val="000000" w:themeColor="text1"/>
              </w:rPr>
              <w:t>License agreement</w:t>
            </w:r>
          </w:p>
        </w:tc>
      </w:tr>
    </w:tbl>
    <w:p w:rsidRPr="00C572DC" w:rsidR="00533CDC" w:rsidP="48608DA7" w:rsidRDefault="00533CDC" w14:paraId="0A37501D" w14:textId="77777777">
      <w:pPr>
        <w:jc w:val="center"/>
        <w:rPr>
          <w:rFonts w:cs="Arial"/>
          <w:i/>
          <w:iCs/>
          <w:color w:val="000000" w:themeColor="text1"/>
          <w:lang w:val="en-GB"/>
        </w:rPr>
      </w:pPr>
    </w:p>
    <w:p w:rsidRPr="00C572DC" w:rsidR="00533CDC" w:rsidP="48608DA7" w:rsidRDefault="00533CDC" w14:paraId="5DAB6C7B" w14:textId="77777777">
      <w:pPr>
        <w:rPr>
          <w:rFonts w:cs="Arial"/>
          <w:b/>
          <w:bCs/>
          <w:color w:val="000000" w:themeColor="text1"/>
          <w:lang w:val="en-GB"/>
        </w:rPr>
      </w:pPr>
    </w:p>
    <w:p w:rsidR="00533CDC" w:rsidP="48608DA7" w:rsidRDefault="00533CDC" w14:paraId="2856B4E0" w14:textId="77777777">
      <w:pPr>
        <w:pStyle w:val="LLParties"/>
        <w:rPr>
          <w:rFonts w:cs="Arial"/>
          <w:color w:val="000000" w:themeColor="text1"/>
          <w:lang w:val="en-GB"/>
        </w:rPr>
      </w:pPr>
      <w:proofErr w:type="spellStart"/>
      <w:r w:rsidRPr="00C572DC">
        <w:rPr>
          <w:rFonts w:cs="Arial"/>
          <w:b/>
          <w:bCs/>
          <w:color w:val="000000" w:themeColor="text1"/>
          <w:lang w:val="en-GB"/>
        </w:rPr>
        <w:t>Stichting</w:t>
      </w:r>
      <w:proofErr w:type="spellEnd"/>
      <w:r w:rsidRPr="00C572DC">
        <w:rPr>
          <w:rFonts w:cs="Arial"/>
          <w:b/>
          <w:bCs/>
          <w:color w:val="000000" w:themeColor="text1"/>
          <w:lang w:val="en-GB"/>
        </w:rPr>
        <w:t xml:space="preserve"> Hartwig Medical Foundation</w:t>
      </w:r>
      <w:r w:rsidRPr="00C572DC">
        <w:rPr>
          <w:rFonts w:cs="Arial"/>
          <w:color w:val="000000" w:themeColor="text1"/>
          <w:lang w:val="en-GB"/>
        </w:rPr>
        <w:t xml:space="preserve">, a foundation in accordance with the laws of the Netherlands and having its registered office at Amsterdam, the </w:t>
      </w:r>
      <w:proofErr w:type="gramStart"/>
      <w:r w:rsidRPr="00C572DC">
        <w:rPr>
          <w:rFonts w:cs="Arial"/>
          <w:color w:val="000000" w:themeColor="text1"/>
          <w:lang w:val="en-GB"/>
        </w:rPr>
        <w:t>Netherlands</w:t>
      </w:r>
      <w:proofErr w:type="gramEnd"/>
      <w:r w:rsidRPr="00C572DC">
        <w:rPr>
          <w:rFonts w:cs="Arial"/>
          <w:color w:val="000000" w:themeColor="text1"/>
          <w:lang w:val="en-GB"/>
        </w:rPr>
        <w:t xml:space="preserve"> and its principal place of business at Science</w:t>
      </w:r>
      <w:r w:rsidRPr="00C572DC" w:rsidR="00094EB7">
        <w:rPr>
          <w:rFonts w:cs="Arial"/>
          <w:color w:val="000000" w:themeColor="text1"/>
          <w:lang w:val="en-GB"/>
        </w:rPr>
        <w:t xml:space="preserve"> P</w:t>
      </w:r>
      <w:r w:rsidRPr="00C572DC">
        <w:rPr>
          <w:rFonts w:cs="Arial"/>
          <w:color w:val="000000" w:themeColor="text1"/>
          <w:lang w:val="en-GB"/>
        </w:rPr>
        <w:t>ark 408, (1098 XH) Amsterdam,</w:t>
      </w:r>
      <w:r w:rsidRPr="00C572DC" w:rsidR="00640B7F">
        <w:rPr>
          <w:rFonts w:cs="Arial"/>
          <w:color w:val="000000" w:themeColor="text1"/>
          <w:lang w:val="en-GB"/>
        </w:rPr>
        <w:t xml:space="preserve"> the Netherlands</w:t>
      </w:r>
      <w:r w:rsidRPr="00C572DC">
        <w:rPr>
          <w:rFonts w:cs="Arial"/>
          <w:color w:val="000000" w:themeColor="text1"/>
          <w:lang w:val="en-GB"/>
        </w:rPr>
        <w:t xml:space="preserve"> registered with the trade register under number 63052725</w:t>
      </w:r>
      <w:r w:rsidRPr="00C572DC" w:rsidR="00BE6B87">
        <w:rPr>
          <w:rFonts w:cs="Arial"/>
          <w:color w:val="000000" w:themeColor="text1"/>
          <w:lang w:val="en-GB"/>
        </w:rPr>
        <w:t xml:space="preserve"> (</w:t>
      </w:r>
      <w:r w:rsidRPr="00C572DC">
        <w:rPr>
          <w:rFonts w:cs="Arial"/>
          <w:b/>
          <w:bCs/>
          <w:color w:val="000000" w:themeColor="text1"/>
          <w:lang w:val="en-GB"/>
        </w:rPr>
        <w:t>H</w:t>
      </w:r>
      <w:r w:rsidRPr="00C572DC" w:rsidR="005E50EE">
        <w:rPr>
          <w:rFonts w:cs="Arial"/>
          <w:b/>
          <w:bCs/>
          <w:color w:val="000000" w:themeColor="text1"/>
          <w:lang w:val="en-GB"/>
        </w:rPr>
        <w:t>artwig</w:t>
      </w:r>
      <w:r w:rsidRPr="00C572DC">
        <w:rPr>
          <w:rFonts w:cs="Arial"/>
          <w:color w:val="000000" w:themeColor="text1"/>
          <w:lang w:val="en-GB"/>
        </w:rPr>
        <w:t>); and</w:t>
      </w:r>
    </w:p>
    <w:p w:rsidRPr="00C572DC" w:rsidR="00387260" w:rsidP="00387260" w:rsidRDefault="00387260" w14:paraId="3234CAF1" w14:textId="07DB3757">
      <w:pPr>
        <w:pStyle w:val="LLParties"/>
        <w:numPr>
          <w:ilvl w:val="0"/>
          <w:numId w:val="0"/>
        </w:numPr>
        <w:ind w:left="851"/>
        <w:rPr>
          <w:rFonts w:cs="Arial"/>
          <w:color w:val="000000" w:themeColor="text1"/>
          <w:lang w:val="en-GB"/>
        </w:rPr>
      </w:pPr>
      <w:r w:rsidRPr="00387260">
        <w:rPr>
          <w:rFonts w:cs="Arial"/>
          <w:b/>
          <w:bCs/>
          <w:color w:val="000000" w:themeColor="text1"/>
          <w:highlight w:val="green"/>
          <w:lang w:val="en-GB"/>
        </w:rPr>
        <w:t>[IN CASE OF A CONSORTIUM / MULTICENTER STUDY, ALL PARTIES WILL BE LISTED BELOW]</w:t>
      </w:r>
    </w:p>
    <w:p w:rsidRPr="00C572DC" w:rsidR="00533CDC" w:rsidP="48608DA7" w:rsidRDefault="00000000" w14:paraId="1053FAB4" w14:textId="77777777">
      <w:pPr>
        <w:pStyle w:val="LLParties"/>
        <w:rPr>
          <w:rFonts w:cs="Arial"/>
          <w:color w:val="000000" w:themeColor="text1"/>
          <w:lang w:val="en-GB"/>
        </w:rPr>
      </w:pPr>
      <w:sdt>
        <w:sdtPr>
          <w:rPr>
            <w:rFonts w:cs="Arial"/>
            <w:b/>
            <w:bCs/>
            <w:lang w:val="en-GB"/>
          </w:rPr>
          <w:alias w:val="Name organisation. Consortium? List all parties"/>
          <w:tag w:val="Name organisation. Consortium? List all parties"/>
          <w:id w:val="862915380"/>
          <w:placeholder>
            <w:docPart w:val="DefaultPlaceholder_-1854013440"/>
          </w:placeholder>
          <w:temporary/>
          <w:showingPlcHdr/>
          <w15:color w:val="FFFF99"/>
        </w:sdtPr>
        <w:sdtContent>
          <w:r w:rsidRPr="00C572DC" w:rsidR="001F7950">
            <w:rPr>
              <w:rFonts w:cs="Arial"/>
              <w:color w:val="000000" w:themeColor="text1"/>
              <w:highlight w:val="yellow"/>
              <w:lang w:val="en-GB"/>
            </w:rPr>
            <w:t>Click or tap here to enter text.</w:t>
          </w:r>
        </w:sdtContent>
      </w:sdt>
      <w:r w:rsidRPr="00C572DC" w:rsidR="00533CDC">
        <w:rPr>
          <w:rFonts w:cs="Arial"/>
          <w:b/>
          <w:bCs/>
          <w:color w:val="000000" w:themeColor="text1"/>
          <w:lang w:val="en-GB"/>
        </w:rPr>
        <w:t xml:space="preserve">, </w:t>
      </w:r>
      <w:r w:rsidRPr="00C572DC" w:rsidR="00533CDC">
        <w:rPr>
          <w:rFonts w:cs="Arial"/>
          <w:color w:val="000000" w:themeColor="text1"/>
          <w:lang w:val="en-GB"/>
        </w:rPr>
        <w:t xml:space="preserve">a </w:t>
      </w:r>
      <w:sdt>
        <w:sdtPr>
          <w:rPr>
            <w:rFonts w:cs="Arial"/>
            <w:lang w:val="en-GB"/>
          </w:rPr>
          <w:alias w:val="Type entity"/>
          <w:tag w:val="Type entity"/>
          <w:id w:val="1143009327"/>
          <w:placeholder>
            <w:docPart w:val="DefaultPlaceholder_-1854013440"/>
          </w:placeholder>
          <w:temporary/>
          <w:showingPlcHdr/>
          <w15:color w:val="FFFF99"/>
        </w:sdtPr>
        <w:sdtContent>
          <w:r w:rsidRPr="00C572DC" w:rsidR="001F7950">
            <w:rPr>
              <w:rFonts w:cs="Arial"/>
              <w:color w:val="000000" w:themeColor="text1"/>
              <w:highlight w:val="yellow"/>
              <w:lang w:val="en-GB"/>
            </w:rPr>
            <w:t>Click or tap here to enter text.</w:t>
          </w:r>
        </w:sdtContent>
      </w:sdt>
      <w:r w:rsidRPr="00C572DC" w:rsidR="001F7950">
        <w:rPr>
          <w:rFonts w:cs="Arial"/>
          <w:color w:val="000000" w:themeColor="text1"/>
          <w:lang w:val="en-GB"/>
        </w:rPr>
        <w:t xml:space="preserve"> </w:t>
      </w:r>
      <w:r w:rsidRPr="00C572DC" w:rsidR="00533CDC">
        <w:rPr>
          <w:rFonts w:cs="Arial"/>
          <w:color w:val="000000" w:themeColor="text1"/>
          <w:lang w:val="en-GB"/>
        </w:rPr>
        <w:t xml:space="preserve">incorporated and existing in </w:t>
      </w:r>
      <w:r w:rsidRPr="00C572DC" w:rsidR="00B76204">
        <w:rPr>
          <w:rFonts w:cs="Arial"/>
          <w:color w:val="000000" w:themeColor="text1"/>
          <w:lang w:val="en-GB"/>
        </w:rPr>
        <w:t xml:space="preserve">accordance with the laws of the </w:t>
      </w:r>
      <w:r w:rsidRPr="00C572DC" w:rsidR="00533CDC">
        <w:rPr>
          <w:rFonts w:cs="Arial"/>
          <w:color w:val="000000" w:themeColor="text1"/>
          <w:lang w:val="en-GB"/>
        </w:rPr>
        <w:t xml:space="preserve">Netherlands and having its </w:t>
      </w:r>
      <w:r w:rsidRPr="00C572DC" w:rsidR="001F7950">
        <w:rPr>
          <w:rFonts w:cs="Arial"/>
          <w:color w:val="000000" w:themeColor="text1"/>
          <w:lang w:val="en-GB"/>
        </w:rPr>
        <w:t xml:space="preserve">principal place of business at </w:t>
      </w:r>
      <w:sdt>
        <w:sdtPr>
          <w:rPr>
            <w:rFonts w:cs="Arial"/>
            <w:lang w:val="en-GB"/>
          </w:rPr>
          <w:alias w:val="Address"/>
          <w:tag w:val="Address"/>
          <w:id w:val="22202994"/>
          <w:placeholder>
            <w:docPart w:val="DefaultPlaceholder_-1854013440"/>
          </w:placeholder>
          <w:temporary/>
          <w:showingPlcHdr/>
          <w15:color w:val="FFFF99"/>
        </w:sdtPr>
        <w:sdtContent>
          <w:r w:rsidRPr="00C572DC" w:rsidR="001F7950">
            <w:rPr>
              <w:rFonts w:cs="Arial"/>
              <w:color w:val="000000" w:themeColor="text1"/>
              <w:highlight w:val="yellow"/>
              <w:lang w:val="en-GB"/>
            </w:rPr>
            <w:t>Click or tap here to enter text.</w:t>
          </w:r>
        </w:sdtContent>
      </w:sdt>
      <w:r w:rsidRPr="00C572DC" w:rsidR="00533CDC">
        <w:rPr>
          <w:rFonts w:cs="Arial"/>
          <w:color w:val="000000" w:themeColor="text1"/>
          <w:lang w:val="en-GB"/>
        </w:rPr>
        <w:t xml:space="preserve"> registered with t</w:t>
      </w:r>
      <w:r w:rsidRPr="00C572DC" w:rsidR="001F7950">
        <w:rPr>
          <w:rFonts w:cs="Arial"/>
          <w:color w:val="000000" w:themeColor="text1"/>
          <w:lang w:val="en-GB"/>
        </w:rPr>
        <w:t xml:space="preserve">he trade register under number </w:t>
      </w:r>
      <w:sdt>
        <w:sdtPr>
          <w:rPr>
            <w:rFonts w:cs="Arial"/>
            <w:lang w:val="en-GB"/>
          </w:rPr>
          <w:alias w:val="Trade register number"/>
          <w:tag w:val="Trade register number"/>
          <w:id w:val="265799234"/>
          <w:placeholder>
            <w:docPart w:val="DefaultPlaceholder_-1854013440"/>
          </w:placeholder>
          <w:temporary/>
          <w:showingPlcHdr/>
          <w15:color w:val="FFFF99"/>
        </w:sdtPr>
        <w:sdtContent>
          <w:r w:rsidRPr="00C572DC" w:rsidR="001F7950">
            <w:rPr>
              <w:rFonts w:cs="Arial"/>
              <w:color w:val="000000" w:themeColor="text1"/>
              <w:highlight w:val="yellow"/>
              <w:lang w:val="en-GB"/>
            </w:rPr>
            <w:t>Click or tap here to enter text.</w:t>
          </w:r>
        </w:sdtContent>
      </w:sdt>
      <w:r w:rsidRPr="00C572DC" w:rsidR="00533CDC">
        <w:rPr>
          <w:rFonts w:cs="Arial"/>
          <w:color w:val="000000" w:themeColor="text1"/>
          <w:lang w:val="en-GB"/>
        </w:rPr>
        <w:t xml:space="preserve"> </w:t>
      </w:r>
      <w:r w:rsidRPr="00C572DC" w:rsidR="00BE6B87">
        <w:rPr>
          <w:rFonts w:cs="Arial"/>
          <w:color w:val="000000" w:themeColor="text1"/>
          <w:lang w:val="en-GB"/>
        </w:rPr>
        <w:t>(</w:t>
      </w:r>
      <w:r w:rsidRPr="00C572DC" w:rsidR="00533CDC">
        <w:rPr>
          <w:rFonts w:cs="Arial"/>
          <w:b/>
          <w:bCs/>
          <w:color w:val="000000" w:themeColor="text1"/>
          <w:lang w:val="en-GB"/>
        </w:rPr>
        <w:t>Licensee</w:t>
      </w:r>
      <w:r w:rsidRPr="00C572DC" w:rsidR="00533CDC">
        <w:rPr>
          <w:rFonts w:cs="Arial"/>
          <w:color w:val="000000" w:themeColor="text1"/>
          <w:lang w:val="en-GB"/>
        </w:rPr>
        <w:t>).</w:t>
      </w:r>
    </w:p>
    <w:p w:rsidRPr="00C572DC" w:rsidR="00533CDC" w:rsidP="48608DA7" w:rsidRDefault="005E50EE" w14:paraId="400324F3" w14:textId="77777777">
      <w:pPr>
        <w:spacing w:line="320" w:lineRule="exact"/>
        <w:rPr>
          <w:rFonts w:cs="Arial"/>
          <w:color w:val="000000" w:themeColor="text1"/>
          <w:lang w:val="en-GB"/>
        </w:rPr>
      </w:pPr>
      <w:r w:rsidRPr="00C572DC">
        <w:rPr>
          <w:rFonts w:cs="Arial"/>
          <w:color w:val="000000" w:themeColor="text1"/>
          <w:lang w:val="en-GB"/>
        </w:rPr>
        <w:t>Hartwig</w:t>
      </w:r>
      <w:r w:rsidRPr="00C572DC" w:rsidR="00533CDC">
        <w:rPr>
          <w:rFonts w:cs="Arial"/>
          <w:color w:val="000000" w:themeColor="text1"/>
          <w:lang w:val="en-GB"/>
        </w:rPr>
        <w:t xml:space="preserve"> and Licensee are hereinafter collectively referred to </w:t>
      </w:r>
      <w:r w:rsidRPr="00C572DC" w:rsidR="00BE6B87">
        <w:rPr>
          <w:rFonts w:cs="Arial"/>
          <w:color w:val="000000" w:themeColor="text1"/>
          <w:lang w:val="en-GB"/>
        </w:rPr>
        <w:t xml:space="preserve">as the </w:t>
      </w:r>
      <w:r w:rsidRPr="00C572DC" w:rsidR="00533CDC">
        <w:rPr>
          <w:rFonts w:cs="Arial"/>
          <w:b/>
          <w:bCs/>
          <w:color w:val="000000" w:themeColor="text1"/>
          <w:lang w:val="en-GB"/>
        </w:rPr>
        <w:t>Parties</w:t>
      </w:r>
      <w:r w:rsidRPr="00C572DC" w:rsidR="00BE6B87">
        <w:rPr>
          <w:rFonts w:cs="Arial"/>
          <w:color w:val="000000" w:themeColor="text1"/>
          <w:lang w:val="en-GB"/>
        </w:rPr>
        <w:t xml:space="preserve"> and individually as a </w:t>
      </w:r>
      <w:r w:rsidRPr="00C572DC" w:rsidR="00533CDC">
        <w:rPr>
          <w:rFonts w:cs="Arial"/>
          <w:b/>
          <w:bCs/>
          <w:color w:val="000000" w:themeColor="text1"/>
          <w:lang w:val="en-GB"/>
        </w:rPr>
        <w:t>Party</w:t>
      </w:r>
      <w:r w:rsidRPr="00C572DC" w:rsidR="00533CDC">
        <w:rPr>
          <w:rFonts w:cs="Arial"/>
          <w:color w:val="000000" w:themeColor="text1"/>
          <w:lang w:val="en-GB"/>
        </w:rPr>
        <w:t>.</w:t>
      </w:r>
    </w:p>
    <w:p w:rsidR="00533CDC" w:rsidP="48608DA7" w:rsidRDefault="00533CDC" w14:paraId="02EB378F" w14:textId="77777777">
      <w:pPr>
        <w:spacing w:line="320" w:lineRule="exact"/>
        <w:rPr>
          <w:rFonts w:cs="Arial"/>
          <w:color w:val="000000" w:themeColor="text1"/>
          <w:lang w:val="en-GB"/>
        </w:rPr>
      </w:pPr>
    </w:p>
    <w:p w:rsidR="00387260" w:rsidP="00387260" w:rsidRDefault="00387260" w14:paraId="3A10089E" w14:textId="77777777">
      <w:pPr>
        <w:spacing w:line="320" w:lineRule="exact"/>
        <w:rPr>
          <w:rFonts w:cs="Arial"/>
          <w:szCs w:val="20"/>
          <w:lang w:val="en-GB"/>
        </w:rPr>
      </w:pPr>
      <w:r w:rsidRPr="00CC7E4E">
        <w:rPr>
          <w:rFonts w:cs="Arial"/>
          <w:szCs w:val="20"/>
          <w:highlight w:val="green"/>
          <w:lang w:val="en-GB"/>
        </w:rPr>
        <w:t>[</w:t>
      </w:r>
      <w:r w:rsidRPr="00CC7E4E">
        <w:rPr>
          <w:rFonts w:cs="Arial"/>
          <w:b/>
          <w:bCs/>
          <w:szCs w:val="20"/>
          <w:highlight w:val="green"/>
          <w:lang w:val="en-GB"/>
        </w:rPr>
        <w:t>IN CASE OF A CONSORTIUM OR MULTI CENTER STUDY:</w:t>
      </w:r>
      <w:r>
        <w:rPr>
          <w:rFonts w:cs="Arial"/>
          <w:szCs w:val="20"/>
          <w:lang w:val="en-GB"/>
        </w:rPr>
        <w:t xml:space="preserve"> X1 and X2 hereinafter jointly referred to as Licensee. Hartwig and Licensee are hereinafter collectively referred to as Parties and individually as a Party.]</w:t>
      </w:r>
    </w:p>
    <w:p w:rsidRPr="00C572DC" w:rsidR="00387260" w:rsidP="48608DA7" w:rsidRDefault="00387260" w14:paraId="041F2661" w14:textId="77777777">
      <w:pPr>
        <w:spacing w:line="320" w:lineRule="exact"/>
        <w:rPr>
          <w:rFonts w:cs="Arial"/>
          <w:color w:val="000000" w:themeColor="text1"/>
          <w:lang w:val="en-GB"/>
        </w:rPr>
      </w:pPr>
    </w:p>
    <w:p w:rsidRPr="00C572DC" w:rsidR="00533CDC" w:rsidP="48608DA7" w:rsidRDefault="00533CDC" w14:paraId="325049C8" w14:textId="77777777">
      <w:pPr>
        <w:spacing w:line="320" w:lineRule="exact"/>
        <w:rPr>
          <w:rFonts w:cs="Arial"/>
          <w:color w:val="000000" w:themeColor="text1"/>
          <w:lang w:val="en-GB"/>
        </w:rPr>
      </w:pPr>
      <w:r w:rsidRPr="00C572DC">
        <w:rPr>
          <w:rFonts w:cs="Arial"/>
          <w:color w:val="000000" w:themeColor="text1"/>
          <w:lang w:val="en-GB"/>
        </w:rPr>
        <w:t>WHEREAS:</w:t>
      </w:r>
    </w:p>
    <w:p w:rsidRPr="00C572DC" w:rsidR="00533CDC" w:rsidP="48608DA7" w:rsidRDefault="00533CDC" w14:paraId="6A05A809" w14:textId="77777777">
      <w:pPr>
        <w:spacing w:line="320" w:lineRule="exact"/>
        <w:rPr>
          <w:rFonts w:cs="Arial"/>
          <w:color w:val="000000" w:themeColor="text1"/>
          <w:lang w:val="en-GB"/>
        </w:rPr>
      </w:pPr>
    </w:p>
    <w:p w:rsidRPr="00C572DC" w:rsidR="00533CDC" w:rsidP="48608DA7" w:rsidRDefault="005E50EE" w14:paraId="516E57D6" w14:textId="77777777">
      <w:pPr>
        <w:pStyle w:val="Juridisch"/>
        <w:numPr>
          <w:ilvl w:val="0"/>
          <w:numId w:val="2"/>
        </w:numPr>
        <w:rPr>
          <w:rFonts w:cs="Arial"/>
          <w:color w:val="000000" w:themeColor="text1"/>
          <w:lang w:val="en-GB"/>
        </w:rPr>
      </w:pPr>
      <w:r w:rsidRPr="00C572DC">
        <w:rPr>
          <w:rFonts w:cs="Arial"/>
          <w:color w:val="000000" w:themeColor="text1"/>
          <w:lang w:val="en-GB"/>
        </w:rPr>
        <w:t>Hartwig</w:t>
      </w:r>
      <w:r w:rsidRPr="00C572DC" w:rsidR="00533CDC">
        <w:rPr>
          <w:rFonts w:cs="Arial"/>
          <w:color w:val="000000" w:themeColor="text1"/>
          <w:lang w:val="en-GB"/>
        </w:rPr>
        <w:t xml:space="preserve"> is a foundation that is established to enable advances in cancer research. To this end, </w:t>
      </w:r>
      <w:r w:rsidRPr="00C572DC">
        <w:rPr>
          <w:rFonts w:cs="Arial"/>
          <w:color w:val="000000" w:themeColor="text1"/>
          <w:lang w:val="en-GB"/>
        </w:rPr>
        <w:t>Hartwig</w:t>
      </w:r>
      <w:r w:rsidRPr="00C572DC" w:rsidR="00533CDC">
        <w:rPr>
          <w:rFonts w:cs="Arial"/>
          <w:color w:val="000000" w:themeColor="text1"/>
          <w:lang w:val="en-GB"/>
        </w:rPr>
        <w:t xml:space="preserve"> collects genetic and clinical data from cancer patients in its Database and makes such data available for research purposes, all in view of improving the care of (future) cancer </w:t>
      </w:r>
      <w:proofErr w:type="gramStart"/>
      <w:r w:rsidRPr="00C572DC" w:rsidR="00533CDC">
        <w:rPr>
          <w:rFonts w:cs="Arial"/>
          <w:color w:val="000000" w:themeColor="text1"/>
          <w:lang w:val="en-GB"/>
        </w:rPr>
        <w:t>patients;</w:t>
      </w:r>
      <w:proofErr w:type="gramEnd"/>
    </w:p>
    <w:p w:rsidRPr="00C572DC" w:rsidR="00533CDC" w:rsidP="48608DA7" w:rsidRDefault="00533CDC" w14:paraId="5A39BBE3" w14:textId="77777777">
      <w:pPr>
        <w:pStyle w:val="Juridisch"/>
        <w:numPr>
          <w:ilvl w:val="0"/>
          <w:numId w:val="0"/>
        </w:numPr>
        <w:ind w:left="567"/>
        <w:rPr>
          <w:rFonts w:cs="Arial"/>
          <w:color w:val="000000" w:themeColor="text1"/>
          <w:lang w:val="en-GB"/>
        </w:rPr>
      </w:pPr>
    </w:p>
    <w:p w:rsidR="00533CDC" w:rsidP="48608DA7" w:rsidRDefault="005B3B19" w14:paraId="5A8831F4" w14:textId="77777777">
      <w:pPr>
        <w:pStyle w:val="Juridisch"/>
        <w:numPr>
          <w:ilvl w:val="0"/>
          <w:numId w:val="2"/>
        </w:numPr>
        <w:rPr>
          <w:rFonts w:cs="Arial"/>
          <w:color w:val="000000" w:themeColor="text1"/>
          <w:lang w:val="en-GB"/>
        </w:rPr>
      </w:pPr>
      <w:r w:rsidRPr="00C572DC">
        <w:rPr>
          <w:rFonts w:cs="Arial"/>
          <w:color w:val="000000" w:themeColor="text1"/>
          <w:lang w:val="en-GB"/>
        </w:rPr>
        <w:t>Licensee has</w:t>
      </w:r>
      <w:r w:rsidRPr="00C572DC" w:rsidR="00533CDC">
        <w:rPr>
          <w:rFonts w:cs="Arial"/>
          <w:color w:val="000000" w:themeColor="text1"/>
          <w:lang w:val="en-GB"/>
        </w:rPr>
        <w:t xml:space="preserve"> a research </w:t>
      </w:r>
      <w:proofErr w:type="spellStart"/>
      <w:r w:rsidRPr="00C572DC" w:rsidR="00533CDC">
        <w:rPr>
          <w:rFonts w:cs="Arial"/>
          <w:color w:val="000000" w:themeColor="text1"/>
          <w:lang w:val="en-GB"/>
        </w:rPr>
        <w:t>center</w:t>
      </w:r>
      <w:proofErr w:type="spellEnd"/>
      <w:r w:rsidRPr="00C572DC" w:rsidR="00533CDC">
        <w:rPr>
          <w:rFonts w:cs="Arial"/>
          <w:color w:val="000000" w:themeColor="text1"/>
          <w:lang w:val="en-GB"/>
        </w:rPr>
        <w:t xml:space="preserve"> that (inter alia) focuses on </w:t>
      </w:r>
      <w:sdt>
        <w:sdtPr>
          <w:rPr>
            <w:rFonts w:cs="Arial"/>
            <w:lang w:val="en-GB"/>
          </w:rPr>
          <w:alias w:val="Description type of research"/>
          <w:tag w:val="Description type of research"/>
          <w:id w:val="1633443308"/>
          <w:placeholder>
            <w:docPart w:val="DefaultPlaceholder_-1854013440"/>
          </w:placeholder>
          <w:temporary/>
          <w:showingPlcHdr/>
          <w15:color w:val="FFFF99"/>
        </w:sdtPr>
        <w:sdtContent>
          <w:r w:rsidRPr="00C572DC" w:rsidR="001F7950">
            <w:rPr>
              <w:rFonts w:cs="Arial"/>
              <w:color w:val="000000" w:themeColor="text1"/>
              <w:highlight w:val="yellow"/>
              <w:lang w:val="en-GB"/>
            </w:rPr>
            <w:t>Click or tap here to enter text.</w:t>
          </w:r>
        </w:sdtContent>
      </w:sdt>
      <w:r w:rsidRPr="00C572DC" w:rsidR="00533CDC">
        <w:rPr>
          <w:rFonts w:cs="Arial"/>
          <w:color w:val="000000" w:themeColor="text1"/>
          <w:lang w:val="en-GB"/>
        </w:rPr>
        <w:t>;</w:t>
      </w:r>
    </w:p>
    <w:p w:rsidR="00387260" w:rsidP="00387260" w:rsidRDefault="00387260" w14:paraId="2661EF4B" w14:textId="77777777">
      <w:pPr>
        <w:pStyle w:val="ListParagraph"/>
        <w:rPr>
          <w:rFonts w:cs="Arial"/>
          <w:color w:val="000000" w:themeColor="text1"/>
          <w:lang w:val="en-GB"/>
        </w:rPr>
      </w:pPr>
    </w:p>
    <w:p w:rsidRPr="00C572DC" w:rsidR="00387260" w:rsidP="00387260" w:rsidRDefault="00387260" w14:paraId="2CC1EB05" w14:textId="1625C6DF">
      <w:pPr>
        <w:pStyle w:val="Juridisch"/>
        <w:numPr>
          <w:ilvl w:val="0"/>
          <w:numId w:val="0"/>
        </w:numPr>
        <w:ind w:left="567"/>
        <w:rPr>
          <w:rFonts w:cs="Arial"/>
          <w:color w:val="000000" w:themeColor="text1"/>
          <w:lang w:val="en-GB"/>
        </w:rPr>
      </w:pPr>
      <w:r w:rsidRPr="00CC7E4E">
        <w:rPr>
          <w:rFonts w:cs="Arial"/>
          <w:b/>
          <w:bCs/>
          <w:szCs w:val="20"/>
          <w:highlight w:val="green"/>
          <w:lang w:val="en-GB"/>
        </w:rPr>
        <w:t>[IN CASE OF A CONSORTIUM OR MULTI CENTER STUDY</w:t>
      </w:r>
      <w:r w:rsidRPr="00CC7E4E">
        <w:rPr>
          <w:rFonts w:cs="Arial"/>
          <w:b/>
          <w:bCs/>
          <w:szCs w:val="20"/>
          <w:lang w:val="en-GB"/>
        </w:rPr>
        <w:t>:</w:t>
      </w:r>
      <w:r>
        <w:rPr>
          <w:rFonts w:cs="Arial"/>
          <w:szCs w:val="20"/>
          <w:lang w:val="en-GB"/>
        </w:rPr>
        <w:t xml:space="preserve"> X1 has a research </w:t>
      </w:r>
      <w:proofErr w:type="spellStart"/>
      <w:r>
        <w:rPr>
          <w:rFonts w:cs="Arial"/>
          <w:szCs w:val="20"/>
          <w:lang w:val="en-GB"/>
        </w:rPr>
        <w:t>center</w:t>
      </w:r>
      <w:proofErr w:type="spellEnd"/>
      <w:r>
        <w:rPr>
          <w:rFonts w:cs="Arial"/>
          <w:szCs w:val="20"/>
          <w:lang w:val="en-GB"/>
        </w:rPr>
        <w:t xml:space="preserve"> that (inter alia) focuses on</w:t>
      </w:r>
      <w:r w:rsidRPr="00FA7F14">
        <w:rPr>
          <w:rFonts w:cs="Arial"/>
          <w:szCs w:val="20"/>
          <w:lang w:val="en-GB"/>
        </w:rPr>
        <w:t xml:space="preserve"> </w:t>
      </w:r>
      <w:sdt>
        <w:sdtPr>
          <w:rPr>
            <w:rFonts w:cs="Arial"/>
            <w:szCs w:val="20"/>
            <w:lang w:val="en-GB"/>
          </w:rPr>
          <w:alias w:val="Description type of research"/>
          <w:tag w:val="Description type of research"/>
          <w:id w:val="-835534417"/>
          <w:placeholder>
            <w:docPart w:val="75E55494627BC04985A47648524FEDA7"/>
          </w:placeholder>
          <w:temporary/>
          <w:showingPlcHdr/>
          <w15:color w:val="FFFF99"/>
        </w:sdtPr>
        <w:sdtContent>
          <w:r w:rsidRPr="00883AC0">
            <w:rPr>
              <w:rStyle w:val="PlaceholderText"/>
              <w:highlight w:val="yellow"/>
              <w:lang w:val="en-US"/>
            </w:rPr>
            <w:t>Click or tap here to enter text.</w:t>
          </w:r>
        </w:sdtContent>
      </w:sdt>
      <w:r>
        <w:rPr>
          <w:rFonts w:cs="Arial"/>
          <w:szCs w:val="20"/>
          <w:lang w:val="en-GB"/>
        </w:rPr>
        <w:t xml:space="preserve"> X2 has a research </w:t>
      </w:r>
      <w:proofErr w:type="spellStart"/>
      <w:r>
        <w:rPr>
          <w:rFonts w:cs="Arial"/>
          <w:szCs w:val="20"/>
          <w:lang w:val="en-GB"/>
        </w:rPr>
        <w:t>center</w:t>
      </w:r>
      <w:proofErr w:type="spellEnd"/>
      <w:r>
        <w:rPr>
          <w:rFonts w:cs="Arial"/>
          <w:szCs w:val="20"/>
          <w:lang w:val="en-GB"/>
        </w:rPr>
        <w:t xml:space="preserve"> that (inter alia) focuses on </w:t>
      </w:r>
      <w:sdt>
        <w:sdtPr>
          <w:rPr>
            <w:rFonts w:cs="Arial"/>
            <w:szCs w:val="20"/>
            <w:lang w:val="en-GB"/>
          </w:rPr>
          <w:alias w:val="Description type of research"/>
          <w:tag w:val="Description type of research"/>
          <w:id w:val="-453793599"/>
          <w:placeholder>
            <w:docPart w:val="30942223EC43EE4492CCD187C06B7E8A"/>
          </w:placeholder>
          <w:temporary/>
          <w:showingPlcHdr/>
          <w15:color w:val="FFFF99"/>
        </w:sdtPr>
        <w:sdtContent>
          <w:r w:rsidRPr="00883AC0">
            <w:rPr>
              <w:rStyle w:val="PlaceholderText"/>
              <w:highlight w:val="yellow"/>
              <w:lang w:val="en-US"/>
            </w:rPr>
            <w:t>Click or tap here to enter text.</w:t>
          </w:r>
        </w:sdtContent>
      </w:sdt>
    </w:p>
    <w:p w:rsidRPr="00C572DC" w:rsidR="00533CDC" w:rsidP="48608DA7" w:rsidRDefault="00533CDC" w14:paraId="41C8F396" w14:textId="77777777">
      <w:pPr>
        <w:pStyle w:val="Juridisch"/>
        <w:numPr>
          <w:ilvl w:val="0"/>
          <w:numId w:val="0"/>
        </w:numPr>
        <w:rPr>
          <w:rFonts w:cs="Arial"/>
          <w:color w:val="000000" w:themeColor="text1"/>
          <w:lang w:val="en-GB"/>
        </w:rPr>
      </w:pPr>
    </w:p>
    <w:p w:rsidRPr="00C572DC" w:rsidR="00533CDC" w:rsidP="48608DA7" w:rsidRDefault="00000000" w14:paraId="19D868C8" w14:textId="73EFBA59">
      <w:pPr>
        <w:pStyle w:val="Juridisch"/>
        <w:numPr>
          <w:ilvl w:val="0"/>
          <w:numId w:val="2"/>
        </w:numPr>
        <w:rPr>
          <w:rFonts w:cs="Arial"/>
          <w:color w:val="000000" w:themeColor="text1"/>
          <w:lang w:val="en-GB"/>
        </w:rPr>
      </w:pPr>
      <w:sdt>
        <w:sdtPr>
          <w:rPr>
            <w:rFonts w:cs="Arial"/>
            <w:lang w:val="en-GB"/>
          </w:rPr>
          <w:alias w:val="Name Principal Investigator/Group Leader"/>
          <w:tag w:val="Name Principal Investigator/Group Leader"/>
          <w:id w:val="487378020"/>
          <w:placeholder>
            <w:docPart w:val="DefaultPlaceholder_-1854013440"/>
          </w:placeholder>
          <w:temporary/>
          <w:showingPlcHdr/>
          <w15:color w:val="FFFF99"/>
        </w:sdtPr>
        <w:sdtContent>
          <w:r w:rsidRPr="3F43966F" w:rsidR="001F7950">
            <w:rPr>
              <w:rFonts w:cs="Arial"/>
              <w:color w:val="000000" w:themeColor="text1"/>
              <w:highlight w:val="yellow"/>
              <w:lang w:val="en-GB"/>
            </w:rPr>
            <w:t>Click or tap here to enter text.</w:t>
          </w:r>
        </w:sdtContent>
      </w:sdt>
      <w:r w:rsidRPr="3F43966F" w:rsidR="00BE6B87">
        <w:rPr>
          <w:rFonts w:cs="Arial"/>
          <w:color w:val="000000" w:themeColor="text1"/>
          <w:lang w:val="en-GB"/>
        </w:rPr>
        <w:t xml:space="preserve"> (</w:t>
      </w:r>
      <w:r w:rsidRPr="3F43966F" w:rsidR="43A2836B">
        <w:rPr>
          <w:rFonts w:cs="Arial"/>
          <w:color w:val="000000" w:themeColor="text1"/>
          <w:highlight w:val="green"/>
          <w:lang w:val="en-GB"/>
        </w:rPr>
        <w:t>[each a]</w:t>
      </w:r>
      <w:r w:rsidRPr="3F43966F" w:rsidR="43A2836B">
        <w:rPr>
          <w:rFonts w:cs="Arial"/>
          <w:color w:val="000000" w:themeColor="text1"/>
          <w:lang w:val="en-GB"/>
        </w:rPr>
        <w:t xml:space="preserve"> </w:t>
      </w:r>
      <w:r w:rsidRPr="3F43966F" w:rsidR="43A2836B">
        <w:rPr>
          <w:rFonts w:cs="Arial"/>
          <w:b/>
          <w:bCs/>
          <w:color w:val="000000" w:themeColor="text1"/>
          <w:lang w:val="en-GB"/>
        </w:rPr>
        <w:t>R</w:t>
      </w:r>
      <w:r w:rsidRPr="3F43966F" w:rsidR="00533CDC">
        <w:rPr>
          <w:rFonts w:cs="Arial"/>
          <w:b/>
          <w:bCs/>
          <w:color w:val="000000" w:themeColor="text1"/>
          <w:lang w:val="en-GB"/>
        </w:rPr>
        <w:t>esearcher</w:t>
      </w:r>
      <w:r w:rsidRPr="3F43966F" w:rsidR="00533CDC">
        <w:rPr>
          <w:rFonts w:cs="Arial"/>
          <w:color w:val="000000" w:themeColor="text1"/>
          <w:lang w:val="en-GB"/>
        </w:rPr>
        <w:t>), on behalf of Licensee, has submitted a Data</w:t>
      </w:r>
      <w:r w:rsidRPr="3F43966F" w:rsidR="007C785E">
        <w:rPr>
          <w:rFonts w:cs="Arial"/>
          <w:color w:val="000000" w:themeColor="text1"/>
          <w:lang w:val="en-GB"/>
        </w:rPr>
        <w:t xml:space="preserve"> Access Request to </w:t>
      </w:r>
      <w:r w:rsidRPr="3F43966F" w:rsidR="005E50EE">
        <w:rPr>
          <w:rFonts w:cs="Arial"/>
          <w:color w:val="000000" w:themeColor="text1"/>
          <w:lang w:val="en-GB"/>
        </w:rPr>
        <w:t>Hartwig</w:t>
      </w:r>
      <w:r w:rsidRPr="3F43966F" w:rsidR="007C785E">
        <w:rPr>
          <w:rFonts w:cs="Arial"/>
          <w:color w:val="000000" w:themeColor="text1"/>
          <w:lang w:val="en-GB"/>
        </w:rPr>
        <w:t xml:space="preserve"> via the D</w:t>
      </w:r>
      <w:r w:rsidRPr="3F43966F" w:rsidR="00533CDC">
        <w:rPr>
          <w:rFonts w:cs="Arial"/>
          <w:color w:val="000000" w:themeColor="text1"/>
          <w:lang w:val="en-GB"/>
        </w:rPr>
        <w:t xml:space="preserve">ata </w:t>
      </w:r>
      <w:r w:rsidRPr="3F43966F" w:rsidR="007C785E">
        <w:rPr>
          <w:rFonts w:cs="Arial"/>
          <w:color w:val="000000" w:themeColor="text1"/>
          <w:lang w:val="en-GB"/>
        </w:rPr>
        <w:t>Access R</w:t>
      </w:r>
      <w:r w:rsidRPr="3F43966F" w:rsidR="00533CDC">
        <w:rPr>
          <w:rFonts w:cs="Arial"/>
          <w:color w:val="000000" w:themeColor="text1"/>
          <w:lang w:val="en-GB"/>
        </w:rPr>
        <w:t xml:space="preserve">equest form as attached hereto as </w:t>
      </w:r>
      <w:r w:rsidRPr="3F43966F" w:rsidR="00533CDC">
        <w:rPr>
          <w:rFonts w:cs="Arial"/>
          <w:b/>
          <w:bCs/>
          <w:color w:val="000000" w:themeColor="text1"/>
          <w:u w:val="single"/>
          <w:lang w:val="en-GB"/>
        </w:rPr>
        <w:t>Annex I</w:t>
      </w:r>
      <w:r w:rsidRPr="3F43966F" w:rsidR="00BE6B87">
        <w:rPr>
          <w:rFonts w:cs="Arial"/>
          <w:color w:val="000000" w:themeColor="text1"/>
          <w:lang w:val="en-GB"/>
        </w:rPr>
        <w:t xml:space="preserve"> (the </w:t>
      </w:r>
      <w:r w:rsidRPr="3F43966F" w:rsidR="00533CDC">
        <w:rPr>
          <w:rFonts w:cs="Arial"/>
          <w:b/>
          <w:bCs/>
          <w:color w:val="000000" w:themeColor="text1"/>
          <w:lang w:val="en-GB"/>
        </w:rPr>
        <w:t xml:space="preserve">Data </w:t>
      </w:r>
      <w:r w:rsidRPr="3F43966F" w:rsidR="00D22DE1">
        <w:rPr>
          <w:rFonts w:cs="Arial"/>
          <w:b/>
          <w:bCs/>
          <w:color w:val="000000" w:themeColor="text1"/>
          <w:lang w:val="en-GB"/>
        </w:rPr>
        <w:t xml:space="preserve">Access </w:t>
      </w:r>
      <w:r w:rsidRPr="3F43966F" w:rsidR="00533CDC">
        <w:rPr>
          <w:rFonts w:cs="Arial"/>
          <w:b/>
          <w:bCs/>
          <w:color w:val="000000" w:themeColor="text1"/>
          <w:lang w:val="en-GB"/>
        </w:rPr>
        <w:t>Request Form</w:t>
      </w:r>
      <w:r w:rsidRPr="3F43966F" w:rsidR="00533CDC">
        <w:rPr>
          <w:rFonts w:cs="Arial"/>
          <w:color w:val="000000" w:themeColor="text1"/>
          <w:lang w:val="en-GB"/>
        </w:rPr>
        <w:t xml:space="preserve">) in accordance with </w:t>
      </w:r>
      <w:r w:rsidRPr="3F43966F" w:rsidR="005E50EE">
        <w:rPr>
          <w:rFonts w:cs="Arial"/>
          <w:color w:val="000000" w:themeColor="text1"/>
          <w:lang w:val="en-GB"/>
        </w:rPr>
        <w:t>Hartwig</w:t>
      </w:r>
      <w:r w:rsidRPr="3F43966F" w:rsidR="00533CDC">
        <w:rPr>
          <w:rFonts w:cs="Arial"/>
          <w:color w:val="000000" w:themeColor="text1"/>
          <w:lang w:val="en-GB"/>
        </w:rPr>
        <w:t>’s Rules of Proce</w:t>
      </w:r>
      <w:r w:rsidRPr="3F43966F" w:rsidR="00BE6B87">
        <w:rPr>
          <w:rFonts w:cs="Arial"/>
          <w:color w:val="000000" w:themeColor="text1"/>
          <w:lang w:val="en-GB"/>
        </w:rPr>
        <w:t xml:space="preserve">dure Data Access Requests (the </w:t>
      </w:r>
      <w:r w:rsidRPr="3F43966F" w:rsidR="00533CDC">
        <w:rPr>
          <w:rFonts w:cs="Arial"/>
          <w:b/>
          <w:bCs/>
          <w:color w:val="000000" w:themeColor="text1"/>
          <w:lang w:val="en-GB"/>
        </w:rPr>
        <w:t>Rules</w:t>
      </w:r>
      <w:r w:rsidRPr="3F43966F" w:rsidR="00533CDC">
        <w:rPr>
          <w:rFonts w:cs="Arial"/>
          <w:color w:val="000000" w:themeColor="text1"/>
          <w:lang w:val="en-GB"/>
        </w:rPr>
        <w:t xml:space="preserve">) with a view to obtaining access to and to be allowed to use certain Foundation Data from </w:t>
      </w:r>
      <w:r w:rsidRPr="3F43966F" w:rsidR="005E50EE">
        <w:rPr>
          <w:rFonts w:cs="Arial"/>
          <w:color w:val="000000" w:themeColor="text1"/>
          <w:lang w:val="en-GB"/>
        </w:rPr>
        <w:t>Hartwig</w:t>
      </w:r>
      <w:r w:rsidRPr="3F43966F" w:rsidR="00533CDC">
        <w:rPr>
          <w:rFonts w:cs="Arial"/>
          <w:color w:val="000000" w:themeColor="text1"/>
          <w:lang w:val="en-GB"/>
        </w:rPr>
        <w:t xml:space="preserve">’s </w:t>
      </w:r>
      <w:proofErr w:type="gramStart"/>
      <w:r w:rsidRPr="3F43966F" w:rsidR="00533CDC">
        <w:rPr>
          <w:rFonts w:cs="Arial"/>
          <w:color w:val="000000" w:themeColor="text1"/>
          <w:lang w:val="en-GB"/>
        </w:rPr>
        <w:t>Database;</w:t>
      </w:r>
      <w:proofErr w:type="gramEnd"/>
    </w:p>
    <w:p w:rsidRPr="00C572DC" w:rsidR="00533CDC" w:rsidP="48608DA7" w:rsidRDefault="00533CDC" w14:paraId="72A3D3EC" w14:textId="77777777">
      <w:pPr>
        <w:pStyle w:val="ListParagraph"/>
        <w:rPr>
          <w:rFonts w:cs="Arial"/>
          <w:color w:val="000000" w:themeColor="text1"/>
          <w:lang w:val="en-GB"/>
        </w:rPr>
      </w:pPr>
    </w:p>
    <w:p w:rsidRPr="00C572DC" w:rsidR="00533CDC" w:rsidP="48608DA7" w:rsidRDefault="00533CDC" w14:paraId="35F51751" w14:textId="21FEB7FA">
      <w:pPr>
        <w:pStyle w:val="Juridisch"/>
        <w:numPr>
          <w:ilvl w:val="0"/>
          <w:numId w:val="2"/>
        </w:numPr>
        <w:rPr>
          <w:rFonts w:cs="Arial"/>
          <w:color w:val="000000" w:themeColor="text1"/>
          <w:lang w:val="en-GB"/>
        </w:rPr>
      </w:pPr>
      <w:r w:rsidRPr="00C572DC">
        <w:rPr>
          <w:rFonts w:cs="Arial"/>
          <w:color w:val="000000" w:themeColor="text1"/>
          <w:lang w:val="en-GB"/>
        </w:rPr>
        <w:t xml:space="preserve">Pursuant to the Data Access Request of Licensee, the Board of </w:t>
      </w:r>
      <w:r w:rsidRPr="00C572DC" w:rsidR="005E50EE">
        <w:rPr>
          <w:rFonts w:cs="Arial"/>
          <w:color w:val="000000" w:themeColor="text1"/>
          <w:lang w:val="en-GB"/>
        </w:rPr>
        <w:t>Hartwig</w:t>
      </w:r>
      <w:r w:rsidRPr="00C572DC">
        <w:rPr>
          <w:rFonts w:cs="Arial"/>
          <w:color w:val="000000" w:themeColor="text1"/>
          <w:lang w:val="en-GB"/>
        </w:rPr>
        <w:t xml:space="preserve"> has decided to grant Licensee access to the licensed data as further detailed under “the Requested </w:t>
      </w:r>
      <w:r w:rsidRPr="00C572DC" w:rsidR="00640B7F">
        <w:rPr>
          <w:rFonts w:cs="Arial"/>
          <w:color w:val="000000" w:themeColor="text1"/>
          <w:lang w:val="en-GB"/>
        </w:rPr>
        <w:t xml:space="preserve">Data” </w:t>
      </w:r>
      <w:r w:rsidRPr="00C572DC">
        <w:rPr>
          <w:rFonts w:cs="Arial"/>
          <w:color w:val="000000" w:themeColor="text1"/>
          <w:lang w:val="en-GB"/>
        </w:rPr>
        <w:t xml:space="preserve">in the Data </w:t>
      </w:r>
      <w:r w:rsidRPr="00C572DC" w:rsidR="007C785E">
        <w:rPr>
          <w:rFonts w:cs="Arial"/>
          <w:color w:val="000000" w:themeColor="text1"/>
          <w:lang w:val="en-GB"/>
        </w:rPr>
        <w:t xml:space="preserve">Access </w:t>
      </w:r>
      <w:r w:rsidRPr="00C572DC">
        <w:rPr>
          <w:rFonts w:cs="Arial"/>
          <w:color w:val="000000" w:themeColor="text1"/>
          <w:lang w:val="en-GB"/>
        </w:rPr>
        <w:t xml:space="preserve">Request Form </w:t>
      </w:r>
      <w:r w:rsidRPr="00C572DC" w:rsidR="00BE6B87">
        <w:rPr>
          <w:rFonts w:cs="Arial"/>
          <w:color w:val="000000" w:themeColor="text1"/>
          <w:lang w:val="en-GB"/>
        </w:rPr>
        <w:t xml:space="preserve">(the </w:t>
      </w:r>
      <w:r w:rsidRPr="00C572DC">
        <w:rPr>
          <w:rFonts w:cs="Arial"/>
          <w:b/>
          <w:bCs/>
          <w:color w:val="000000" w:themeColor="text1"/>
          <w:lang w:val="en-GB"/>
        </w:rPr>
        <w:t>Licensed Data</w:t>
      </w:r>
      <w:r w:rsidRPr="00C572DC">
        <w:rPr>
          <w:rFonts w:cs="Arial"/>
          <w:color w:val="000000" w:themeColor="text1"/>
          <w:lang w:val="en-GB"/>
        </w:rPr>
        <w:t xml:space="preserve">), which access includes granting </w:t>
      </w:r>
      <w:r w:rsidRPr="00C572DC">
        <w:rPr>
          <w:rFonts w:cs="Arial"/>
          <w:color w:val="000000" w:themeColor="text1"/>
          <w:lang w:val="en-GB"/>
        </w:rPr>
        <w:lastRenderedPageBreak/>
        <w:t>Licensee the right to use the Licensed Data for the project described</w:t>
      </w:r>
      <w:r w:rsidRPr="00C572DC" w:rsidR="00BE6B87">
        <w:rPr>
          <w:rFonts w:cs="Arial"/>
          <w:color w:val="000000" w:themeColor="text1"/>
          <w:lang w:val="en-GB"/>
        </w:rPr>
        <w:t xml:space="preserve"> in the Data </w:t>
      </w:r>
      <w:r w:rsidRPr="00C572DC" w:rsidR="007C785E">
        <w:rPr>
          <w:rFonts w:cs="Arial"/>
          <w:color w:val="000000" w:themeColor="text1"/>
          <w:lang w:val="en-GB"/>
        </w:rPr>
        <w:t xml:space="preserve">Access </w:t>
      </w:r>
      <w:r w:rsidRPr="00C572DC" w:rsidR="00BE6B87">
        <w:rPr>
          <w:rFonts w:cs="Arial"/>
          <w:color w:val="000000" w:themeColor="text1"/>
          <w:lang w:val="en-GB"/>
        </w:rPr>
        <w:t xml:space="preserve">Request Form (the </w:t>
      </w:r>
      <w:r w:rsidRPr="00C572DC">
        <w:rPr>
          <w:rFonts w:cs="Arial"/>
          <w:b/>
          <w:bCs/>
          <w:color w:val="000000" w:themeColor="text1"/>
          <w:lang w:val="en-GB"/>
        </w:rPr>
        <w:t>Project</w:t>
      </w:r>
      <w:r w:rsidRPr="00C572DC">
        <w:rPr>
          <w:rFonts w:cs="Arial"/>
          <w:color w:val="000000" w:themeColor="text1"/>
          <w:lang w:val="en-GB"/>
        </w:rPr>
        <w:t>), in the context of which Researcher is the main researcher;</w:t>
      </w:r>
    </w:p>
    <w:p w:rsidRPr="00C572DC" w:rsidR="001E7CBD" w:rsidP="48608DA7" w:rsidRDefault="001E7CBD" w14:paraId="0D0B940D" w14:textId="77777777">
      <w:pPr>
        <w:pStyle w:val="ListParagraph"/>
        <w:rPr>
          <w:rFonts w:cs="Arial"/>
          <w:color w:val="000000" w:themeColor="text1"/>
          <w:lang w:val="en-GB"/>
        </w:rPr>
      </w:pPr>
    </w:p>
    <w:p w:rsidR="00387260" w:rsidP="00387260" w:rsidRDefault="00387260" w14:paraId="707006FD" w14:textId="77777777">
      <w:pPr>
        <w:pStyle w:val="Juridisch"/>
        <w:numPr>
          <w:ilvl w:val="0"/>
          <w:numId w:val="0"/>
        </w:numPr>
        <w:ind w:left="567"/>
        <w:rPr>
          <w:rFonts w:cs="Arial"/>
          <w:b/>
          <w:bCs/>
          <w:color w:val="000000" w:themeColor="text1"/>
          <w:lang w:val="en-GB"/>
        </w:rPr>
      </w:pPr>
      <w:r>
        <w:rPr>
          <w:rFonts w:cs="Arial"/>
          <w:b/>
          <w:bCs/>
          <w:color w:val="000000" w:themeColor="text1"/>
          <w:highlight w:val="green"/>
          <w:lang w:val="en-GB"/>
        </w:rPr>
        <w:t>[IN CASE OF MULTICENTER STUDY]</w:t>
      </w:r>
    </w:p>
    <w:p w:rsidR="00387260" w:rsidP="00387260" w:rsidRDefault="00387260" w14:paraId="52A59E2C" w14:textId="77777777">
      <w:pPr>
        <w:pStyle w:val="Juridisch"/>
        <w:numPr>
          <w:ilvl w:val="0"/>
          <w:numId w:val="0"/>
        </w:numPr>
        <w:ind w:left="567"/>
        <w:rPr>
          <w:rFonts w:cs="Arial"/>
          <w:b/>
          <w:bCs/>
          <w:color w:val="000000" w:themeColor="text1"/>
          <w:lang w:val="en-GB"/>
        </w:rPr>
      </w:pPr>
    </w:p>
    <w:p w:rsidRPr="00C572DC" w:rsidR="001E7CBD" w:rsidP="00387260" w:rsidRDefault="00387260" w14:paraId="5BAEC96E" w14:textId="570E1EA6">
      <w:pPr>
        <w:pStyle w:val="Juridisch"/>
        <w:numPr>
          <w:ilvl w:val="0"/>
          <w:numId w:val="2"/>
        </w:numPr>
        <w:rPr>
          <w:rFonts w:cs="Arial"/>
          <w:color w:val="000000" w:themeColor="text1"/>
          <w:lang w:val="en-GB"/>
        </w:rPr>
      </w:pPr>
      <w:r w:rsidRPr="00387260">
        <w:rPr>
          <w:rFonts w:cs="Arial"/>
          <w:color w:val="000000" w:themeColor="text1"/>
          <w:lang w:val="en-GB"/>
        </w:rPr>
        <w:t>[</w:t>
      </w:r>
      <w:r w:rsidRPr="00387260" w:rsidR="001E7CBD">
        <w:rPr>
          <w:rFonts w:cs="Arial"/>
          <w:color w:val="000000" w:themeColor="text1"/>
          <w:lang w:val="en-GB"/>
        </w:rPr>
        <w:t>The</w:t>
      </w:r>
      <w:r w:rsidRPr="00C572DC" w:rsidR="001E7CBD">
        <w:rPr>
          <w:rFonts w:cs="Arial"/>
          <w:color w:val="000000" w:themeColor="text1"/>
          <w:lang w:val="en-GB"/>
        </w:rPr>
        <w:t xml:space="preserve"> Project is a multi-</w:t>
      </w:r>
      <w:proofErr w:type="spellStart"/>
      <w:r w:rsidRPr="00C572DC" w:rsidR="001E7CBD">
        <w:rPr>
          <w:rFonts w:cs="Arial"/>
          <w:color w:val="000000" w:themeColor="text1"/>
          <w:lang w:val="en-GB"/>
        </w:rPr>
        <w:t>center</w:t>
      </w:r>
      <w:proofErr w:type="spellEnd"/>
      <w:r w:rsidRPr="00C572DC" w:rsidR="001E7CBD">
        <w:rPr>
          <w:rFonts w:cs="Arial"/>
          <w:color w:val="000000" w:themeColor="text1"/>
          <w:lang w:val="en-GB"/>
        </w:rPr>
        <w:t xml:space="preserve"> study, in which (among others) </w:t>
      </w:r>
      <w:sdt>
        <w:sdtPr>
          <w:rPr>
            <w:rFonts w:cs="Arial"/>
            <w:lang w:val="en-GB"/>
          </w:rPr>
          <w:alias w:val="Name participating organisations"/>
          <w:tag w:val="Name participating organisations"/>
          <w:id w:val="416927335"/>
          <w:placeholder>
            <w:docPart w:val="F8FDC540F74F4E94987ABB3757C7A944"/>
          </w:placeholder>
          <w:temporary/>
          <w:showingPlcHdr/>
          <w15:color w:val="FFFF99"/>
        </w:sdtPr>
        <w:sdtContent>
          <w:r w:rsidRPr="00C572DC" w:rsidR="001E7CBD">
            <w:rPr>
              <w:rFonts w:cs="Arial"/>
              <w:color w:val="000000" w:themeColor="text1"/>
              <w:highlight w:val="yellow"/>
              <w:lang w:val="en-GB"/>
            </w:rPr>
            <w:t>Click or tap here to enter text.</w:t>
          </w:r>
        </w:sdtContent>
      </w:sdt>
      <w:r w:rsidRPr="00C572DC" w:rsidR="001E7CBD">
        <w:rPr>
          <w:rFonts w:cs="Arial"/>
          <w:color w:val="000000" w:themeColor="text1"/>
          <w:lang w:val="en-GB"/>
        </w:rPr>
        <w:t xml:space="preserve"> participate;</w:t>
      </w:r>
      <w:r>
        <w:rPr>
          <w:rFonts w:cs="Arial"/>
          <w:color w:val="000000" w:themeColor="text1"/>
          <w:lang w:val="en-GB"/>
        </w:rPr>
        <w:t>]</w:t>
      </w:r>
    </w:p>
    <w:p w:rsidRPr="00C572DC" w:rsidR="00533CDC" w:rsidP="48608DA7" w:rsidRDefault="00533CDC" w14:paraId="0E27B00A" w14:textId="77777777">
      <w:pPr>
        <w:pStyle w:val="ListParagraph"/>
        <w:rPr>
          <w:rFonts w:cs="Arial"/>
          <w:color w:val="000000" w:themeColor="text1"/>
          <w:lang w:val="en-GB"/>
        </w:rPr>
      </w:pPr>
    </w:p>
    <w:p w:rsidRPr="00C572DC" w:rsidR="00533CDC" w:rsidP="48608DA7" w:rsidRDefault="00533CDC" w14:paraId="110EA334" w14:textId="77777777">
      <w:pPr>
        <w:pStyle w:val="Juridisch"/>
        <w:numPr>
          <w:ilvl w:val="0"/>
          <w:numId w:val="2"/>
        </w:numPr>
        <w:rPr>
          <w:rFonts w:cs="Arial"/>
          <w:color w:val="000000" w:themeColor="text1"/>
          <w:lang w:val="en-GB"/>
        </w:rPr>
      </w:pPr>
      <w:r w:rsidRPr="00C572DC">
        <w:rPr>
          <w:rFonts w:cs="Arial"/>
          <w:color w:val="000000" w:themeColor="text1"/>
          <w:lang w:val="en-GB"/>
        </w:rPr>
        <w:t>The Parties now wish to lay down the terms and conditions under which the Licensed Data are disclosed to Licensee in this licens</w:t>
      </w:r>
      <w:r w:rsidRPr="00C572DC" w:rsidR="00BE6B87">
        <w:rPr>
          <w:rFonts w:cs="Arial"/>
          <w:color w:val="000000" w:themeColor="text1"/>
          <w:lang w:val="en-GB"/>
        </w:rPr>
        <w:t xml:space="preserve">e agreement (the </w:t>
      </w:r>
      <w:r w:rsidRPr="00C572DC">
        <w:rPr>
          <w:rFonts w:cs="Arial"/>
          <w:b/>
          <w:bCs/>
          <w:color w:val="000000" w:themeColor="text1"/>
          <w:lang w:val="en-GB"/>
        </w:rPr>
        <w:t>Agreement</w:t>
      </w:r>
      <w:r w:rsidRPr="00C572DC">
        <w:rPr>
          <w:rFonts w:cs="Arial"/>
          <w:color w:val="000000" w:themeColor="text1"/>
          <w:lang w:val="en-GB"/>
        </w:rPr>
        <w:t>).</w:t>
      </w:r>
    </w:p>
    <w:p w:rsidRPr="00C572DC" w:rsidR="00564703" w:rsidP="48608DA7" w:rsidRDefault="00564703" w14:paraId="60061E4C" w14:textId="77777777">
      <w:pPr>
        <w:pStyle w:val="ListParagraph"/>
        <w:rPr>
          <w:rFonts w:cs="Arial"/>
          <w:color w:val="000000" w:themeColor="text1"/>
          <w:lang w:val="en-GB"/>
        </w:rPr>
      </w:pPr>
    </w:p>
    <w:p w:rsidRPr="00FA0C95" w:rsidR="00387260" w:rsidP="00387260" w:rsidRDefault="00387260" w14:paraId="36B1F067" w14:textId="77777777">
      <w:pPr>
        <w:pStyle w:val="Juridisch"/>
        <w:numPr>
          <w:ilvl w:val="0"/>
          <w:numId w:val="0"/>
        </w:numPr>
        <w:rPr>
          <w:rFonts w:cs="Arial"/>
          <w:b/>
          <w:bCs/>
          <w:color w:val="000000" w:themeColor="text1"/>
          <w:lang w:val="en-US"/>
        </w:rPr>
      </w:pPr>
      <w:r>
        <w:rPr>
          <w:rFonts w:cs="Arial"/>
          <w:b/>
          <w:bCs/>
          <w:color w:val="000000" w:themeColor="text1"/>
          <w:highlight w:val="green"/>
          <w:lang w:val="en-US"/>
        </w:rPr>
        <w:t xml:space="preserve">[IN CASE OF </w:t>
      </w:r>
      <w:r w:rsidRPr="00FA0C95">
        <w:rPr>
          <w:rFonts w:cs="Arial"/>
          <w:b/>
          <w:bCs/>
          <w:color w:val="000000" w:themeColor="text1"/>
          <w:highlight w:val="green"/>
          <w:lang w:val="en-US"/>
        </w:rPr>
        <w:t>RENEWAL</w:t>
      </w:r>
      <w:r>
        <w:rPr>
          <w:rFonts w:cs="Arial"/>
          <w:b/>
          <w:bCs/>
          <w:color w:val="000000" w:themeColor="text1"/>
          <w:highlight w:val="green"/>
          <w:lang w:val="en-US"/>
        </w:rPr>
        <w:t xml:space="preserve"> </w:t>
      </w:r>
      <w:r w:rsidRPr="00CC7E4E">
        <w:rPr>
          <w:rFonts w:cs="Arial"/>
          <w:b/>
          <w:bCs/>
          <w:color w:val="000000" w:themeColor="text1"/>
          <w:highlight w:val="green"/>
          <w:lang w:val="en-US"/>
        </w:rPr>
        <w:t>PARAGRAPH G-I WILL REPLACE PARAGRAPH F]</w:t>
      </w:r>
    </w:p>
    <w:p w:rsidRPr="00C572DC" w:rsidR="00564703" w:rsidP="48608DA7" w:rsidRDefault="00564703" w14:paraId="44EAFD9C" w14:textId="77777777">
      <w:pPr>
        <w:pStyle w:val="Juridisch"/>
        <w:numPr>
          <w:ilvl w:val="0"/>
          <w:numId w:val="0"/>
        </w:numPr>
        <w:ind w:left="567" w:hanging="567"/>
        <w:rPr>
          <w:rFonts w:cs="Arial"/>
          <w:color w:val="000000" w:themeColor="text1"/>
          <w:lang w:val="en-US"/>
        </w:rPr>
      </w:pPr>
    </w:p>
    <w:p w:rsidRPr="00C572DC" w:rsidR="00564703" w:rsidP="48608DA7" w:rsidRDefault="00564703" w14:paraId="2CD2D5E8" w14:textId="77777777">
      <w:pPr>
        <w:pStyle w:val="Juridisch"/>
        <w:numPr>
          <w:ilvl w:val="0"/>
          <w:numId w:val="2"/>
        </w:numPr>
        <w:rPr>
          <w:rFonts w:cs="Arial"/>
          <w:color w:val="000000" w:themeColor="text1"/>
          <w:lang w:val="en-GB"/>
        </w:rPr>
      </w:pPr>
      <w:r>
        <w:rPr>
          <w:rFonts w:cs="Arial"/>
          <w:lang w:val="en-GB"/>
        </w:rPr>
        <w:t>Pursuant hereto, the Parties enter</w:t>
      </w:r>
      <w:r w:rsidR="001F7950">
        <w:rPr>
          <w:rFonts w:cs="Arial"/>
          <w:lang w:val="en-GB"/>
        </w:rPr>
        <w:t xml:space="preserve">ed into a license agreement on </w:t>
      </w:r>
      <w:sdt>
        <w:sdtPr>
          <w:rPr>
            <w:rFonts w:cs="Arial"/>
            <w:lang w:val="en-GB"/>
          </w:rPr>
          <w:alias w:val="Date"/>
          <w:tag w:val="Date"/>
          <w:id w:val="-986475796"/>
          <w:placeholder>
            <w:docPart w:val="DefaultPlaceholder_-1854013438"/>
          </w:placeholder>
          <w:temporary/>
          <w:showingPlcHdr/>
          <w15:color w:val="FFFF99"/>
          <w:date>
            <w:dateFormat w:val="d MMMM yyyy"/>
            <w:lid w:val="en-US"/>
            <w:storeMappedDataAs w:val="dateTime"/>
            <w:calendar w:val="gregorian"/>
          </w:date>
        </w:sdtPr>
        <w:sdtContent>
          <w:r w:rsidRPr="001E7CBD" w:rsidR="001F7950">
            <w:rPr>
              <w:rFonts w:cs="Arial"/>
              <w:highlight w:val="yellow"/>
              <w:lang w:val="en-GB"/>
            </w:rPr>
            <w:t>Click or tap to enter a date.</w:t>
          </w:r>
        </w:sdtContent>
      </w:sdt>
      <w:r>
        <w:rPr>
          <w:rFonts w:cs="Arial"/>
          <w:lang w:val="en-GB"/>
        </w:rPr>
        <w:t xml:space="preserve"> laying down the terms and conditions under which the Licensed Data are disclosed to Licensee (the </w:t>
      </w:r>
      <w:r w:rsidRPr="48608DA7">
        <w:rPr>
          <w:rFonts w:cs="Arial"/>
          <w:b/>
          <w:bCs/>
          <w:lang w:val="en-GB"/>
        </w:rPr>
        <w:t>Initial License Agreement</w:t>
      </w:r>
      <w:proofErr w:type="gramStart"/>
      <w:r>
        <w:rPr>
          <w:rFonts w:cs="Arial"/>
          <w:lang w:val="en-GB"/>
        </w:rPr>
        <w:t>);</w:t>
      </w:r>
      <w:proofErr w:type="gramEnd"/>
    </w:p>
    <w:p w:rsidRPr="00C572DC" w:rsidR="00564703" w:rsidP="48608DA7" w:rsidRDefault="00564703" w14:paraId="4B94D5A5" w14:textId="77777777">
      <w:pPr>
        <w:pStyle w:val="ListParagraph"/>
        <w:rPr>
          <w:rFonts w:cs="Arial"/>
          <w:color w:val="000000" w:themeColor="text1"/>
          <w:lang w:val="en-GB"/>
        </w:rPr>
      </w:pPr>
    </w:p>
    <w:p w:rsidRPr="00C572DC" w:rsidR="00564703" w:rsidP="48608DA7" w:rsidRDefault="00564703" w14:paraId="069D8BF2" w14:textId="77777777">
      <w:pPr>
        <w:pStyle w:val="Juridisch"/>
        <w:numPr>
          <w:ilvl w:val="0"/>
          <w:numId w:val="2"/>
        </w:numPr>
        <w:rPr>
          <w:rFonts w:cs="Arial"/>
          <w:color w:val="000000" w:themeColor="text1"/>
          <w:lang w:val="en-GB"/>
        </w:rPr>
      </w:pPr>
      <w:r>
        <w:rPr>
          <w:rFonts w:cs="Arial"/>
          <w:lang w:val="en-GB"/>
        </w:rPr>
        <w:t>This Initial Li</w:t>
      </w:r>
      <w:r w:rsidR="001F7950">
        <w:rPr>
          <w:rFonts w:cs="Arial"/>
          <w:lang w:val="en-GB"/>
        </w:rPr>
        <w:t xml:space="preserve">cense Agreement expired as per </w:t>
      </w:r>
      <w:sdt>
        <w:sdtPr>
          <w:rPr>
            <w:rFonts w:cs="Arial"/>
            <w:lang w:val="en-GB"/>
          </w:rPr>
          <w:alias w:val="Expiration date"/>
          <w:tag w:val="Expiration date"/>
          <w:id w:val="-1170097419"/>
          <w:placeholder>
            <w:docPart w:val="DefaultPlaceholder_-1854013438"/>
          </w:placeholder>
          <w:temporary/>
          <w:showingPlcHdr/>
          <w15:color w:val="FFFF99"/>
          <w:date>
            <w:dateFormat w:val="d MMMM yyyy"/>
            <w:lid w:val="en-US"/>
            <w:storeMappedDataAs w:val="dateTime"/>
            <w:calendar w:val="gregorian"/>
          </w:date>
        </w:sdtPr>
        <w:sdtContent>
          <w:r w:rsidRPr="001E7CBD" w:rsidR="001F7950">
            <w:rPr>
              <w:rFonts w:cs="Arial"/>
              <w:highlight w:val="yellow"/>
              <w:lang w:val="en-GB"/>
            </w:rPr>
            <w:t>Click or tap to enter a date.</w:t>
          </w:r>
        </w:sdtContent>
      </w:sdt>
      <w:r>
        <w:rPr>
          <w:rFonts w:cs="Arial"/>
          <w:lang w:val="en-GB"/>
        </w:rPr>
        <w:t xml:space="preserve"> and the Researcher, on behalf of Licensee, filed a request to </w:t>
      </w:r>
      <w:r w:rsidR="005E50EE">
        <w:rPr>
          <w:rFonts w:cs="Arial"/>
          <w:lang w:val="en-GB"/>
        </w:rPr>
        <w:t>Hartwig</w:t>
      </w:r>
      <w:r>
        <w:rPr>
          <w:rFonts w:cs="Arial"/>
          <w:lang w:val="en-GB"/>
        </w:rPr>
        <w:t xml:space="preserve"> in order to be permitted to access and use the Licensed Data for the Project after expiry of the extension of the Initial License Agreement and to renew the Initial Lic</w:t>
      </w:r>
      <w:r w:rsidR="001F7950">
        <w:rPr>
          <w:rFonts w:cs="Arial"/>
          <w:lang w:val="en-GB"/>
        </w:rPr>
        <w:t xml:space="preserve">ense Agreement for a period of </w:t>
      </w:r>
      <w:sdt>
        <w:sdtPr>
          <w:rPr>
            <w:rFonts w:cs="Arial"/>
            <w:lang w:val="en-GB"/>
          </w:rPr>
          <w:alias w:val="Period"/>
          <w:tag w:val="Period"/>
          <w:id w:val="686485453"/>
          <w:placeholder>
            <w:docPart w:val="DefaultPlaceholder_-1854013439"/>
          </w:placeholder>
          <w:temporary/>
          <w:showingPlcHdr/>
          <w15:color w:val="FFFF99"/>
          <w:comboBox>
            <w:listItem w:value="Choose an item."/>
            <w:listItem w:displayText="one (1) year" w:value="one (1) year"/>
            <w:listItem w:displayText="two (2) years" w:value="two (2) years"/>
          </w:comboBox>
        </w:sdtPr>
        <w:sdtContent>
          <w:r w:rsidRPr="001E7CBD" w:rsidR="001F7950">
            <w:rPr>
              <w:rFonts w:cs="Arial"/>
              <w:highlight w:val="yellow"/>
              <w:lang w:val="en-GB"/>
            </w:rPr>
            <w:t>Choose an item.</w:t>
          </w:r>
        </w:sdtContent>
      </w:sdt>
      <w:r w:rsidR="001F7950">
        <w:rPr>
          <w:rFonts w:cs="Arial"/>
          <w:lang w:val="en-GB"/>
        </w:rPr>
        <w:t xml:space="preserve">, to expire on </w:t>
      </w:r>
      <w:sdt>
        <w:sdtPr>
          <w:rPr>
            <w:rFonts w:cs="Arial"/>
            <w:lang w:val="en-GB"/>
          </w:rPr>
          <w:alias w:val="Expiration date"/>
          <w:tag w:val="Expiration date"/>
          <w:id w:val="-990552338"/>
          <w:placeholder>
            <w:docPart w:val="DefaultPlaceholder_-1854013438"/>
          </w:placeholder>
          <w:temporary/>
          <w:showingPlcHdr/>
          <w15:color w:val="FFFF99"/>
          <w:date>
            <w:dateFormat w:val="d MMMM yyyy"/>
            <w:lid w:val="en-US"/>
            <w:storeMappedDataAs w:val="dateTime"/>
            <w:calendar w:val="gregorian"/>
          </w:date>
        </w:sdtPr>
        <w:sdtContent>
          <w:r w:rsidRPr="001E7CBD" w:rsidR="001F7950">
            <w:rPr>
              <w:rFonts w:cs="Arial"/>
              <w:highlight w:val="yellow"/>
              <w:lang w:val="en-GB"/>
            </w:rPr>
            <w:t>Click or tap to enter a date.</w:t>
          </w:r>
        </w:sdtContent>
      </w:sdt>
      <w:r>
        <w:rPr>
          <w:rFonts w:cs="Arial"/>
          <w:lang w:val="en-GB"/>
        </w:rPr>
        <w:t>;</w:t>
      </w:r>
    </w:p>
    <w:p w:rsidRPr="00C572DC" w:rsidR="00564703" w:rsidP="48608DA7" w:rsidRDefault="00564703" w14:paraId="3DEEC669" w14:textId="77777777">
      <w:pPr>
        <w:pStyle w:val="ListParagraph"/>
        <w:rPr>
          <w:rFonts w:cs="Arial"/>
          <w:color w:val="000000" w:themeColor="text1"/>
          <w:lang w:val="en-GB"/>
        </w:rPr>
      </w:pPr>
    </w:p>
    <w:p w:rsidRPr="00C572DC" w:rsidR="00564703" w:rsidP="48608DA7" w:rsidRDefault="00564703" w14:paraId="31812A60" w14:textId="77777777">
      <w:pPr>
        <w:pStyle w:val="Juridisch"/>
        <w:numPr>
          <w:ilvl w:val="0"/>
          <w:numId w:val="2"/>
        </w:numPr>
        <w:rPr>
          <w:rFonts w:cs="Arial"/>
          <w:color w:val="000000" w:themeColor="text1"/>
          <w:lang w:val="en-GB"/>
        </w:rPr>
      </w:pPr>
      <w:r w:rsidRPr="00C572DC">
        <w:rPr>
          <w:rFonts w:cs="Arial"/>
          <w:color w:val="000000" w:themeColor="text1"/>
          <w:lang w:val="en-GB"/>
        </w:rPr>
        <w:t xml:space="preserve">This request was </w:t>
      </w:r>
      <w:proofErr w:type="gramStart"/>
      <w:r w:rsidRPr="00C572DC">
        <w:rPr>
          <w:rFonts w:cs="Arial"/>
          <w:color w:val="000000" w:themeColor="text1"/>
          <w:lang w:val="en-GB"/>
        </w:rPr>
        <w:t>granted</w:t>
      </w:r>
      <w:proofErr w:type="gramEnd"/>
      <w:r w:rsidRPr="00C572DC">
        <w:rPr>
          <w:rFonts w:cs="Arial"/>
          <w:color w:val="000000" w:themeColor="text1"/>
          <w:lang w:val="en-GB"/>
        </w:rPr>
        <w:t xml:space="preserve"> and the Parties now wish to lay down the terms and conditions under which the Licensed Data may be used by Licensee after expiry of the Initial License Agreement in this license agreement (the </w:t>
      </w:r>
      <w:r w:rsidRPr="00C572DC">
        <w:rPr>
          <w:rFonts w:cs="Arial"/>
          <w:b/>
          <w:bCs/>
          <w:color w:val="000000" w:themeColor="text1"/>
          <w:lang w:val="en-GB"/>
        </w:rPr>
        <w:t>Agreement</w:t>
      </w:r>
      <w:r w:rsidRPr="00C572DC">
        <w:rPr>
          <w:rFonts w:cs="Arial"/>
          <w:color w:val="000000" w:themeColor="text1"/>
          <w:lang w:val="en-GB"/>
        </w:rPr>
        <w:t>).</w:t>
      </w:r>
    </w:p>
    <w:p w:rsidRPr="00C572DC" w:rsidR="00533CDC" w:rsidP="48608DA7" w:rsidRDefault="00533CDC" w14:paraId="3656B9AB" w14:textId="77777777">
      <w:pPr>
        <w:pStyle w:val="Juridisch"/>
        <w:numPr>
          <w:ilvl w:val="0"/>
          <w:numId w:val="0"/>
        </w:numPr>
        <w:rPr>
          <w:rFonts w:cs="Arial"/>
          <w:color w:val="000000" w:themeColor="text1"/>
          <w:lang w:val="en-US"/>
        </w:rPr>
      </w:pPr>
    </w:p>
    <w:p w:rsidRPr="00C572DC" w:rsidR="00533CDC" w:rsidP="48608DA7" w:rsidRDefault="00533CDC" w14:paraId="0A107893" w14:textId="77777777">
      <w:pPr>
        <w:pStyle w:val="BodyText"/>
        <w:rPr>
          <w:rFonts w:cs="Arial"/>
          <w:color w:val="000000" w:themeColor="text1"/>
          <w:sz w:val="20"/>
          <w:szCs w:val="20"/>
        </w:rPr>
      </w:pPr>
      <w:bookmarkStart w:name="_Toc18210974" w:id="0"/>
      <w:r w:rsidRPr="00C572DC">
        <w:rPr>
          <w:rFonts w:cs="Arial"/>
          <w:color w:val="000000" w:themeColor="text1"/>
          <w:sz w:val="20"/>
          <w:szCs w:val="20"/>
        </w:rPr>
        <w:t>IT IS AGREED as follows:</w:t>
      </w:r>
      <w:bookmarkEnd w:id="0"/>
    </w:p>
    <w:p w:rsidRPr="00C572DC" w:rsidR="00533CDC" w:rsidP="48608DA7" w:rsidRDefault="00533CDC" w14:paraId="45FB0818" w14:textId="77777777">
      <w:pPr>
        <w:pStyle w:val="BodyText"/>
        <w:rPr>
          <w:rFonts w:cs="Arial"/>
          <w:b/>
          <w:bCs/>
          <w:color w:val="000000" w:themeColor="text1"/>
          <w:sz w:val="20"/>
          <w:szCs w:val="20"/>
        </w:rPr>
      </w:pPr>
    </w:p>
    <w:p w:rsidRPr="00C572DC" w:rsidR="00533CDC" w:rsidP="48608DA7" w:rsidRDefault="00533CDC" w14:paraId="32E1BFAF" w14:textId="77777777">
      <w:pPr>
        <w:pStyle w:val="LLHeading1"/>
        <w:rPr>
          <w:rFonts w:cs="Arial"/>
          <w:color w:val="000000" w:themeColor="text1"/>
          <w:lang w:val="en-GB"/>
        </w:rPr>
      </w:pPr>
      <w:bookmarkStart w:name="_Toc441571521" w:id="1"/>
      <w:bookmarkStart w:name="_Ref441672458" w:id="2"/>
      <w:bookmarkStart w:name="_Toc18210975" w:id="3"/>
      <w:r w:rsidRPr="00C572DC">
        <w:rPr>
          <w:rFonts w:cs="Arial"/>
          <w:color w:val="000000" w:themeColor="text1"/>
          <w:lang w:val="en-GB"/>
        </w:rPr>
        <w:t>Definitions</w:t>
      </w:r>
      <w:bookmarkEnd w:id="1"/>
      <w:bookmarkEnd w:id="2"/>
    </w:p>
    <w:p w:rsidRPr="00C572DC" w:rsidR="00533CDC" w:rsidP="48608DA7" w:rsidRDefault="00533CDC" w14:paraId="446138FF" w14:textId="77777777">
      <w:pPr>
        <w:pStyle w:val="LLHeading2"/>
        <w:rPr>
          <w:rFonts w:cs="Arial"/>
          <w:color w:val="000000" w:themeColor="text1"/>
          <w:lang w:val="en-GB"/>
        </w:rPr>
      </w:pPr>
      <w:bookmarkStart w:name="_Ref461457095" w:id="4"/>
      <w:r w:rsidRPr="00C572DC">
        <w:rPr>
          <w:rFonts w:cs="Arial"/>
          <w:color w:val="000000" w:themeColor="text1"/>
          <w:lang w:val="en-GB"/>
        </w:rPr>
        <w:t xml:space="preserve">In this Agreement, terms identifiable </w:t>
      </w:r>
      <w:proofErr w:type="gramStart"/>
      <w:r w:rsidRPr="00C572DC">
        <w:rPr>
          <w:rFonts w:cs="Arial"/>
          <w:color w:val="000000" w:themeColor="text1"/>
          <w:lang w:val="en-GB"/>
        </w:rPr>
        <w:t>by the use of</w:t>
      </w:r>
      <w:proofErr w:type="gramEnd"/>
      <w:r w:rsidRPr="00C572DC">
        <w:rPr>
          <w:rFonts w:cs="Arial"/>
          <w:color w:val="000000" w:themeColor="text1"/>
          <w:lang w:val="en-GB"/>
        </w:rPr>
        <w:t xml:space="preserve"> (an) (initial) capital letter(s) shall have the meaning given thereto in the Rules, as attached to this Agreement as </w:t>
      </w:r>
      <w:r w:rsidRPr="00C572DC">
        <w:rPr>
          <w:rFonts w:cs="Arial"/>
          <w:b/>
          <w:bCs/>
          <w:color w:val="000000" w:themeColor="text1"/>
          <w:u w:val="single"/>
          <w:lang w:val="en-GB"/>
        </w:rPr>
        <w:t>Annex II</w:t>
      </w:r>
      <w:r w:rsidRPr="00C572DC">
        <w:rPr>
          <w:rFonts w:cs="Arial"/>
          <w:color w:val="000000" w:themeColor="text1"/>
          <w:lang w:val="en-GB"/>
        </w:rPr>
        <w:t xml:space="preserve">. </w:t>
      </w:r>
      <w:bookmarkEnd w:id="4"/>
    </w:p>
    <w:p w:rsidRPr="00C572DC" w:rsidR="00533CDC" w:rsidP="48608DA7" w:rsidRDefault="00533CDC" w14:paraId="32C4C8B6" w14:textId="77777777">
      <w:pPr>
        <w:pStyle w:val="LLHeading2"/>
        <w:rPr>
          <w:rFonts w:cs="Arial"/>
          <w:color w:val="000000" w:themeColor="text1"/>
          <w:lang w:val="en-GB"/>
        </w:rPr>
      </w:pPr>
      <w:r w:rsidRPr="00C572DC">
        <w:rPr>
          <w:rFonts w:cs="Arial"/>
          <w:color w:val="000000" w:themeColor="text1"/>
          <w:lang w:val="en-GB"/>
        </w:rPr>
        <w:t xml:space="preserve">In case of any differences and/or inconsistencies between this Agreement and the Rules, the </w:t>
      </w:r>
      <w:proofErr w:type="gramStart"/>
      <w:r w:rsidRPr="00C572DC">
        <w:rPr>
          <w:rFonts w:cs="Arial"/>
          <w:color w:val="000000" w:themeColor="text1"/>
          <w:lang w:val="en-GB"/>
        </w:rPr>
        <w:t>terms</w:t>
      </w:r>
      <w:proofErr w:type="gramEnd"/>
      <w:r w:rsidRPr="00C572DC">
        <w:rPr>
          <w:rFonts w:cs="Arial"/>
          <w:color w:val="000000" w:themeColor="text1"/>
          <w:lang w:val="en-GB"/>
        </w:rPr>
        <w:t xml:space="preserve"> and definitions (and meanings thereof) set out in this Agreement shall prevail.</w:t>
      </w:r>
    </w:p>
    <w:p w:rsidRPr="00C572DC" w:rsidR="00533CDC" w:rsidP="48608DA7" w:rsidRDefault="00533CDC" w14:paraId="56DABE0D" w14:textId="77777777">
      <w:pPr>
        <w:pStyle w:val="LLHeading1"/>
        <w:rPr>
          <w:rFonts w:cs="Arial"/>
          <w:color w:val="000000" w:themeColor="text1"/>
          <w:lang w:val="en-GB"/>
        </w:rPr>
      </w:pPr>
      <w:bookmarkStart w:name="_Ref461461084" w:id="5"/>
      <w:bookmarkStart w:name="_Ref441646566" w:id="6"/>
      <w:r w:rsidRPr="00C572DC">
        <w:rPr>
          <w:rFonts w:cs="Arial"/>
          <w:color w:val="000000" w:themeColor="text1"/>
          <w:lang w:val="en-GB"/>
        </w:rPr>
        <w:t>Scope</w:t>
      </w:r>
      <w:bookmarkEnd w:id="5"/>
    </w:p>
    <w:p w:rsidRPr="00C572DC" w:rsidR="00533CDC" w:rsidP="48608DA7" w:rsidRDefault="005E50EE" w14:paraId="21E4FBB8" w14:textId="77777777">
      <w:pPr>
        <w:pStyle w:val="LLHeading2"/>
        <w:rPr>
          <w:rFonts w:cs="Arial"/>
          <w:color w:val="000000" w:themeColor="text1"/>
          <w:lang w:val="en-GB"/>
        </w:rPr>
      </w:pPr>
      <w:r w:rsidRPr="00C572DC">
        <w:rPr>
          <w:rFonts w:cs="Arial"/>
          <w:color w:val="000000" w:themeColor="text1"/>
          <w:lang w:val="en-GB"/>
        </w:rPr>
        <w:t>Hartwig</w:t>
      </w:r>
      <w:r w:rsidRPr="00C572DC" w:rsidR="00533CDC">
        <w:rPr>
          <w:rFonts w:cs="Arial"/>
          <w:color w:val="000000" w:themeColor="text1"/>
          <w:lang w:val="en-GB"/>
        </w:rPr>
        <w:t xml:space="preserve"> herewith grants to Licensee, and Licensee herewith accepts, a temporary, </w:t>
      </w:r>
      <w:proofErr w:type="gramStart"/>
      <w:r w:rsidRPr="00C572DC" w:rsidR="00533CDC">
        <w:rPr>
          <w:rFonts w:cs="Arial"/>
          <w:color w:val="000000" w:themeColor="text1"/>
          <w:lang w:val="en-GB"/>
        </w:rPr>
        <w:t>non-exclusive</w:t>
      </w:r>
      <w:proofErr w:type="gramEnd"/>
      <w:r w:rsidRPr="00C572DC" w:rsidR="00533CDC">
        <w:rPr>
          <w:rFonts w:cs="Arial"/>
          <w:color w:val="000000" w:themeColor="text1"/>
          <w:lang w:val="en-GB"/>
        </w:rPr>
        <w:t xml:space="preserve"> and non-transferable license to use the Licensed Data subject to the terms and conditions of this Agreement.</w:t>
      </w:r>
    </w:p>
    <w:p w:rsidRPr="00C572DC" w:rsidR="00533CDC" w:rsidP="48608DA7" w:rsidRDefault="00533CDC" w14:paraId="65E898B4" w14:textId="77777777">
      <w:pPr>
        <w:pStyle w:val="LLHeading2"/>
        <w:rPr>
          <w:rFonts w:cs="Arial"/>
          <w:color w:val="000000" w:themeColor="text1"/>
          <w:lang w:val="en-GB"/>
        </w:rPr>
      </w:pPr>
      <w:r w:rsidRPr="00C572DC">
        <w:rPr>
          <w:rFonts w:cs="Arial"/>
          <w:color w:val="000000" w:themeColor="text1"/>
          <w:lang w:val="en-GB"/>
        </w:rPr>
        <w:t>The license granted hereunder is limited to the use of the Licensed Data by Licensee for the purpose(s) set forth in the Data</w:t>
      </w:r>
      <w:r w:rsidRPr="00C572DC" w:rsidR="007C785E">
        <w:rPr>
          <w:rFonts w:cs="Arial"/>
          <w:color w:val="000000" w:themeColor="text1"/>
          <w:lang w:val="en-GB"/>
        </w:rPr>
        <w:t xml:space="preserve"> Access</w:t>
      </w:r>
      <w:r w:rsidRPr="00C572DC">
        <w:rPr>
          <w:rFonts w:cs="Arial"/>
          <w:color w:val="000000" w:themeColor="text1"/>
          <w:lang w:val="en-GB"/>
        </w:rPr>
        <w:t xml:space="preserve"> Request Form. Licensee explicitly agrees that it shall not use the Licensed Data for any other purpose.</w:t>
      </w:r>
    </w:p>
    <w:bookmarkEnd w:id="3"/>
    <w:bookmarkEnd w:id="6"/>
    <w:p w:rsidRPr="00C572DC" w:rsidR="00533CDC" w:rsidP="48608DA7" w:rsidRDefault="00533CDC" w14:paraId="19760777" w14:textId="77777777">
      <w:pPr>
        <w:pStyle w:val="LLHeading1"/>
        <w:rPr>
          <w:rFonts w:cs="Arial"/>
          <w:color w:val="000000" w:themeColor="text1"/>
          <w:lang w:val="en-GB"/>
        </w:rPr>
      </w:pPr>
      <w:r w:rsidRPr="00C572DC">
        <w:rPr>
          <w:rFonts w:cs="Arial"/>
          <w:color w:val="000000" w:themeColor="text1"/>
          <w:lang w:val="en-GB"/>
        </w:rPr>
        <w:lastRenderedPageBreak/>
        <w:t>Compliance</w:t>
      </w:r>
    </w:p>
    <w:p w:rsidRPr="00C572DC" w:rsidR="00533CDC" w:rsidP="48608DA7" w:rsidRDefault="00533CDC" w14:paraId="5D9A20AE" w14:textId="77777777">
      <w:pPr>
        <w:pStyle w:val="LLHeading2"/>
        <w:rPr>
          <w:rFonts w:cs="Arial"/>
          <w:color w:val="000000" w:themeColor="text1"/>
          <w:lang w:val="en-GB"/>
        </w:rPr>
      </w:pPr>
      <w:bookmarkStart w:name="_Ref475369322" w:id="7"/>
      <w:r w:rsidRPr="00C572DC">
        <w:rPr>
          <w:rFonts w:cs="Arial"/>
          <w:color w:val="000000" w:themeColor="text1"/>
          <w:lang w:val="en-GB"/>
        </w:rPr>
        <w:t xml:space="preserve">During the term of this Agreement, the Licensee shall comply with all requirements in the Rules, the Guiding </w:t>
      </w:r>
      <w:proofErr w:type="gramStart"/>
      <w:r w:rsidRPr="00C572DC">
        <w:rPr>
          <w:rFonts w:cs="Arial"/>
          <w:color w:val="000000" w:themeColor="text1"/>
          <w:lang w:val="en-GB"/>
        </w:rPr>
        <w:t>Principles</w:t>
      </w:r>
      <w:proofErr w:type="gramEnd"/>
      <w:r w:rsidRPr="00C572DC">
        <w:rPr>
          <w:rFonts w:cs="Arial"/>
          <w:color w:val="000000" w:themeColor="text1"/>
          <w:lang w:val="en-GB"/>
        </w:rPr>
        <w:t xml:space="preserve"> and the Board Decision. Any commitments made by the Licensee in the Data </w:t>
      </w:r>
      <w:r w:rsidRPr="00C572DC" w:rsidR="007C785E">
        <w:rPr>
          <w:rFonts w:cs="Arial"/>
          <w:color w:val="000000" w:themeColor="text1"/>
          <w:lang w:val="en-GB"/>
        </w:rPr>
        <w:t xml:space="preserve">Access </w:t>
      </w:r>
      <w:r w:rsidRPr="00C572DC">
        <w:rPr>
          <w:rFonts w:cs="Arial"/>
          <w:color w:val="000000" w:themeColor="text1"/>
          <w:lang w:val="en-GB"/>
        </w:rPr>
        <w:t xml:space="preserve">Request Form and the subsequent procedure that resulted in the Board Decision, will remain binding upon the Licensee towards </w:t>
      </w:r>
      <w:r w:rsidRPr="00C572DC" w:rsidR="005E50EE">
        <w:rPr>
          <w:rFonts w:cs="Arial"/>
          <w:color w:val="000000" w:themeColor="text1"/>
          <w:lang w:val="en-GB"/>
        </w:rPr>
        <w:t>Hartwig</w:t>
      </w:r>
      <w:r w:rsidRPr="00C572DC">
        <w:rPr>
          <w:rFonts w:cs="Arial"/>
          <w:color w:val="000000" w:themeColor="text1"/>
          <w:lang w:val="en-GB"/>
        </w:rPr>
        <w:t xml:space="preserve"> during the term of this Agreement.</w:t>
      </w:r>
      <w:bookmarkEnd w:id="7"/>
    </w:p>
    <w:p w:rsidRPr="00C572DC" w:rsidR="00533CDC" w:rsidP="48608DA7" w:rsidRDefault="00533CDC" w14:paraId="7C82AA25" w14:textId="1AB453F8">
      <w:pPr>
        <w:pStyle w:val="LLHeading2"/>
        <w:rPr>
          <w:rFonts w:cs="Arial"/>
          <w:color w:val="000000" w:themeColor="text1"/>
          <w:lang w:val="en-GB"/>
        </w:rPr>
      </w:pPr>
      <w:bookmarkStart w:name="_Ref475369474" w:id="8"/>
      <w:r w:rsidRPr="00C572DC">
        <w:rPr>
          <w:rFonts w:cs="Arial"/>
          <w:color w:val="000000" w:themeColor="text1"/>
          <w:lang w:val="en-GB"/>
        </w:rPr>
        <w:t>The Licensee shall see</w:t>
      </w:r>
      <w:r w:rsidRPr="00C572DC" w:rsidR="00DC02B5">
        <w:rPr>
          <w:rFonts w:cs="Arial"/>
          <w:color w:val="000000" w:themeColor="text1"/>
          <w:lang w:val="en-GB"/>
        </w:rPr>
        <w:t xml:space="preserve"> to it that the Researcher, in </w:t>
      </w:r>
      <w:r w:rsidRPr="00C572DC">
        <w:rPr>
          <w:rFonts w:cs="Arial"/>
          <w:color w:val="000000" w:themeColor="text1"/>
          <w:lang w:val="en-GB"/>
        </w:rPr>
        <w:t>capacity of m</w:t>
      </w:r>
      <w:r w:rsidRPr="00C572DC" w:rsidR="001316B2">
        <w:rPr>
          <w:rFonts w:cs="Arial"/>
          <w:color w:val="000000" w:themeColor="text1"/>
          <w:lang w:val="en-GB"/>
        </w:rPr>
        <w:t xml:space="preserve">ain researcher of the Project, </w:t>
      </w:r>
      <w:r w:rsidRPr="00C572DC">
        <w:rPr>
          <w:rFonts w:cs="Arial"/>
          <w:color w:val="000000" w:themeColor="text1"/>
          <w:lang w:val="en-GB"/>
        </w:rPr>
        <w:t>as well as other persons w</w:t>
      </w:r>
      <w:r w:rsidRPr="00C572DC" w:rsidR="00DC02B5">
        <w:rPr>
          <w:rFonts w:cs="Arial"/>
          <w:color w:val="000000" w:themeColor="text1"/>
          <w:lang w:val="en-GB"/>
        </w:rPr>
        <w:t xml:space="preserve">ho </w:t>
      </w:r>
      <w:r w:rsidRPr="00C572DC">
        <w:rPr>
          <w:rFonts w:cs="Arial"/>
          <w:color w:val="000000" w:themeColor="text1"/>
          <w:lang w:val="en-GB"/>
        </w:rPr>
        <w:t xml:space="preserve">and </w:t>
      </w:r>
      <w:r w:rsidRPr="00C572DC" w:rsidR="00DC02B5">
        <w:rPr>
          <w:rFonts w:cs="Arial"/>
          <w:color w:val="000000" w:themeColor="text1"/>
          <w:lang w:val="en-GB"/>
        </w:rPr>
        <w:t>if applicable</w:t>
      </w:r>
      <w:r w:rsidRPr="00C572DC" w:rsidR="00F54C5B">
        <w:rPr>
          <w:rFonts w:cs="Arial"/>
          <w:color w:val="000000" w:themeColor="text1"/>
          <w:lang w:val="en-GB"/>
        </w:rPr>
        <w:t xml:space="preserve"> </w:t>
      </w:r>
      <w:r w:rsidRPr="00C572DC">
        <w:rPr>
          <w:rFonts w:cs="Arial"/>
          <w:color w:val="000000" w:themeColor="text1"/>
          <w:lang w:val="en-GB"/>
        </w:rPr>
        <w:t>entities or institutions that</w:t>
      </w:r>
      <w:r w:rsidRPr="00C572DC" w:rsidR="00F54C5B">
        <w:rPr>
          <w:rFonts w:cs="Arial"/>
          <w:color w:val="000000" w:themeColor="text1"/>
          <w:lang w:val="en-GB"/>
        </w:rPr>
        <w:t xml:space="preserve"> </w:t>
      </w:r>
      <w:r w:rsidRPr="00C572DC">
        <w:rPr>
          <w:rFonts w:cs="Arial"/>
          <w:color w:val="000000" w:themeColor="text1"/>
          <w:lang w:val="en-GB"/>
        </w:rPr>
        <w:t xml:space="preserve">participate in the Project, comply with the obligations under clause </w:t>
      </w:r>
      <w:r w:rsidR="00390E80">
        <w:rPr>
          <w:rFonts w:cs="Arial"/>
          <w:lang w:val="en-GB"/>
        </w:rPr>
        <w:fldChar w:fldCharType="begin"/>
      </w:r>
      <w:r w:rsidR="00390E80">
        <w:rPr>
          <w:rFonts w:cs="Arial"/>
          <w:color w:val="000000" w:themeColor="text1"/>
          <w:lang w:val="en-GB"/>
        </w:rPr>
        <w:instrText xml:space="preserve"> REF _Ref475369322 \r \h </w:instrText>
      </w:r>
      <w:r w:rsidR="00390E80">
        <w:rPr>
          <w:rFonts w:cs="Arial"/>
          <w:lang w:val="en-GB"/>
        </w:rPr>
      </w:r>
      <w:r w:rsidR="00390E80">
        <w:rPr>
          <w:rFonts w:cs="Arial"/>
          <w:lang w:val="en-GB"/>
        </w:rPr>
        <w:fldChar w:fldCharType="separate"/>
      </w:r>
      <w:r w:rsidR="00390E80">
        <w:rPr>
          <w:rFonts w:cs="Arial"/>
          <w:color w:val="000000" w:themeColor="text1"/>
          <w:lang w:val="en-GB"/>
        </w:rPr>
        <w:t>3.1</w:t>
      </w:r>
      <w:r w:rsidR="00390E80">
        <w:rPr>
          <w:rFonts w:cs="Arial"/>
          <w:lang w:val="en-GB"/>
        </w:rPr>
        <w:fldChar w:fldCharType="end"/>
      </w:r>
      <w:r w:rsidR="00390E80">
        <w:rPr>
          <w:rFonts w:cs="Arial"/>
          <w:lang w:val="en-GB"/>
        </w:rPr>
        <w:t xml:space="preserve"> </w:t>
      </w:r>
      <w:r w:rsidRPr="00C572DC">
        <w:rPr>
          <w:rFonts w:cs="Arial"/>
          <w:color w:val="000000" w:themeColor="text1"/>
          <w:lang w:val="en-GB"/>
        </w:rPr>
        <w:t>of this Agreement and this Agreement.</w:t>
      </w:r>
      <w:bookmarkEnd w:id="8"/>
    </w:p>
    <w:p w:rsidRPr="00C572DC" w:rsidR="009D1B80" w:rsidP="48608DA7" w:rsidRDefault="009D1B80" w14:paraId="09FED40C" w14:textId="77777777">
      <w:pPr>
        <w:pStyle w:val="LLHeading2"/>
        <w:rPr>
          <w:rFonts w:cs="Arial"/>
          <w:color w:val="000000" w:themeColor="text1"/>
          <w:lang w:val="en-GB"/>
        </w:rPr>
      </w:pPr>
      <w:r w:rsidRPr="00C572DC">
        <w:rPr>
          <w:rFonts w:cs="Arial"/>
          <w:color w:val="000000" w:themeColor="text1"/>
          <w:lang w:val="en-GB"/>
        </w:rPr>
        <w:t xml:space="preserve">In </w:t>
      </w:r>
      <w:r w:rsidRPr="00C572DC" w:rsidR="0007360D">
        <w:rPr>
          <w:rFonts w:cs="Arial"/>
          <w:color w:val="000000" w:themeColor="text1"/>
          <w:lang w:val="en-GB"/>
        </w:rPr>
        <w:t>case</w:t>
      </w:r>
      <w:r w:rsidRPr="00C572DC">
        <w:rPr>
          <w:rFonts w:cs="Arial"/>
          <w:color w:val="000000" w:themeColor="text1"/>
          <w:lang w:val="en-GB"/>
        </w:rPr>
        <w:t xml:space="preserve"> the Researcher</w:t>
      </w:r>
      <w:r w:rsidRPr="00C572DC" w:rsidR="0007360D">
        <w:rPr>
          <w:rFonts w:cs="Arial"/>
          <w:color w:val="000000" w:themeColor="text1"/>
          <w:lang w:val="en-GB"/>
        </w:rPr>
        <w:t xml:space="preserve"> is replaced by another person</w:t>
      </w:r>
      <w:r w:rsidRPr="00C572DC" w:rsidR="00B8167D">
        <w:rPr>
          <w:rFonts w:cs="Arial"/>
          <w:color w:val="000000" w:themeColor="text1"/>
          <w:lang w:val="en-GB"/>
        </w:rPr>
        <w:t xml:space="preserve"> for any reason whatsoever</w:t>
      </w:r>
      <w:r w:rsidRPr="00C572DC">
        <w:rPr>
          <w:rFonts w:cs="Arial"/>
          <w:color w:val="000000" w:themeColor="text1"/>
          <w:lang w:val="en-GB"/>
        </w:rPr>
        <w:t xml:space="preserve">, the Licensee shall ensure that the person replacing the Researcher shall </w:t>
      </w:r>
      <w:r w:rsidRPr="00C572DC" w:rsidR="00475455">
        <w:rPr>
          <w:rFonts w:cs="Arial"/>
          <w:color w:val="000000" w:themeColor="text1"/>
          <w:lang w:val="en-GB"/>
        </w:rPr>
        <w:t xml:space="preserve">have the same level of experience, </w:t>
      </w:r>
      <w:proofErr w:type="gramStart"/>
      <w:r w:rsidRPr="00C572DC" w:rsidR="00475455">
        <w:rPr>
          <w:rFonts w:cs="Arial"/>
          <w:color w:val="000000" w:themeColor="text1"/>
          <w:lang w:val="en-GB"/>
        </w:rPr>
        <w:t>knowledge</w:t>
      </w:r>
      <w:proofErr w:type="gramEnd"/>
      <w:r w:rsidRPr="00C572DC" w:rsidR="00475455">
        <w:rPr>
          <w:rFonts w:cs="Arial"/>
          <w:color w:val="000000" w:themeColor="text1"/>
          <w:lang w:val="en-GB"/>
        </w:rPr>
        <w:t xml:space="preserve"> and expertise as the Researcher. The Licensee shall also ensure that </w:t>
      </w:r>
      <w:r w:rsidRPr="00C572DC" w:rsidR="0007360D">
        <w:rPr>
          <w:rFonts w:cs="Arial"/>
          <w:color w:val="000000" w:themeColor="text1"/>
          <w:lang w:val="en-GB"/>
        </w:rPr>
        <w:t>the</w:t>
      </w:r>
      <w:r w:rsidRPr="00C572DC" w:rsidR="00A47BEC">
        <w:rPr>
          <w:rFonts w:cs="Arial"/>
          <w:color w:val="000000" w:themeColor="text1"/>
          <w:lang w:val="en-GB"/>
        </w:rPr>
        <w:t xml:space="preserve"> replacing person shall be </w:t>
      </w:r>
      <w:r w:rsidRPr="00C572DC" w:rsidR="00475455">
        <w:rPr>
          <w:rFonts w:cs="Arial"/>
          <w:color w:val="000000" w:themeColor="text1"/>
          <w:lang w:val="en-GB"/>
        </w:rPr>
        <w:t>bound by and shall abide to the obligations of the Researcher under this Agreement.</w:t>
      </w:r>
    </w:p>
    <w:p w:rsidRPr="00C572DC" w:rsidR="00533CDC" w:rsidP="48608DA7" w:rsidRDefault="00533CDC" w14:paraId="4E060102" w14:textId="77777777">
      <w:pPr>
        <w:pStyle w:val="LLHeading1"/>
        <w:rPr>
          <w:rFonts w:cs="Arial"/>
          <w:color w:val="000000" w:themeColor="text1"/>
          <w:lang w:val="en-GB"/>
        </w:rPr>
      </w:pPr>
      <w:bookmarkStart w:name="_Ref494993478" w:id="9"/>
      <w:bookmarkStart w:name="_Toc441571527" w:id="10"/>
      <w:r w:rsidRPr="00C572DC">
        <w:rPr>
          <w:rFonts w:cs="Arial"/>
          <w:color w:val="000000" w:themeColor="text1"/>
          <w:lang w:val="en-GB"/>
        </w:rPr>
        <w:t>Delivery / transmission of the Licensed Data</w:t>
      </w:r>
      <w:bookmarkEnd w:id="9"/>
    </w:p>
    <w:p w:rsidRPr="00C572DC" w:rsidR="00D11025" w:rsidP="48608DA7" w:rsidRDefault="005E50EE" w14:paraId="09ABA200" w14:textId="77777777">
      <w:pPr>
        <w:pStyle w:val="LLHeading2"/>
        <w:rPr>
          <w:rFonts w:cs="Arial"/>
          <w:color w:val="000000" w:themeColor="text1"/>
          <w:lang w:val="en-GB"/>
        </w:rPr>
      </w:pPr>
      <w:bookmarkStart w:name="_Ref475536669" w:id="11"/>
      <w:r w:rsidRPr="48608DA7">
        <w:rPr>
          <w:rFonts w:cs="Arial"/>
          <w:lang w:val="en-GB"/>
        </w:rPr>
        <w:t>Hartwig</w:t>
      </w:r>
      <w:r w:rsidRPr="48608DA7" w:rsidR="00D11025">
        <w:rPr>
          <w:rFonts w:cs="Arial"/>
          <w:lang w:val="en-GB"/>
        </w:rPr>
        <w:t xml:space="preserve"> shall make the Licensed Data available to Licensee for a period of </w:t>
      </w:r>
      <w:sdt>
        <w:sdtPr>
          <w:rPr>
            <w:rFonts w:cs="Arial"/>
            <w:lang w:val="en-GB"/>
          </w:rPr>
          <w:alias w:val="Period"/>
          <w:tag w:val="Period"/>
          <w:id w:val="1768583173"/>
          <w:placeholder>
            <w:docPart w:val="DefaultPlaceholder_-1854013439"/>
          </w:placeholder>
          <w:temporary/>
          <w:showingPlcHdr/>
          <w15:color w:val="FFFF99"/>
          <w:comboBox>
            <w:listItem w:value="Choose an item."/>
            <w:listItem w:displayText="one (1) year" w:value="one (1) year"/>
            <w:listItem w:displayText="two (2) years" w:value="two (2) years"/>
          </w:comboBox>
        </w:sdtPr>
        <w:sdtContent>
          <w:r w:rsidRPr="48608DA7" w:rsidR="00DC02B5">
            <w:rPr>
              <w:rFonts w:cs="Arial"/>
              <w:highlight w:val="yellow"/>
              <w:lang w:val="en-GB"/>
            </w:rPr>
            <w:t>Choose an item.</w:t>
          </w:r>
        </w:sdtContent>
      </w:sdt>
      <w:r w:rsidRPr="48608DA7" w:rsidR="00DC02B5">
        <w:rPr>
          <w:rFonts w:cs="Arial"/>
          <w:lang w:val="en-GB"/>
        </w:rPr>
        <w:t xml:space="preserve"> </w:t>
      </w:r>
      <w:r w:rsidRPr="48608DA7" w:rsidR="00D11025">
        <w:rPr>
          <w:rFonts w:cs="Arial"/>
          <w:lang w:val="en-GB"/>
        </w:rPr>
        <w:t xml:space="preserve">as from the date on which this Agreement is signed by both Parties (the </w:t>
      </w:r>
      <w:r w:rsidRPr="48608DA7" w:rsidR="0043571D">
        <w:rPr>
          <w:rFonts w:cs="Arial"/>
          <w:b/>
          <w:bCs/>
          <w:lang w:val="en-GB"/>
        </w:rPr>
        <w:t>Effective</w:t>
      </w:r>
      <w:r w:rsidRPr="48608DA7" w:rsidR="00D11025">
        <w:rPr>
          <w:rFonts w:cs="Arial"/>
          <w:b/>
          <w:bCs/>
          <w:lang w:val="en-GB"/>
        </w:rPr>
        <w:t xml:space="preserve"> Date</w:t>
      </w:r>
      <w:r w:rsidRPr="48608DA7" w:rsidR="00564703">
        <w:rPr>
          <w:rFonts w:cs="Arial"/>
          <w:lang w:val="en-GB"/>
        </w:rPr>
        <w:t>).</w:t>
      </w:r>
    </w:p>
    <w:p w:rsidRPr="00EC3316" w:rsidR="00387260" w:rsidP="00387260" w:rsidRDefault="00387260" w14:paraId="39BCF812" w14:textId="77777777">
      <w:pPr>
        <w:pStyle w:val="LLHeading1"/>
        <w:numPr>
          <w:ilvl w:val="0"/>
          <w:numId w:val="0"/>
        </w:numPr>
        <w:ind w:left="851"/>
        <w:rPr>
          <w:lang w:val="en-US"/>
        </w:rPr>
      </w:pPr>
      <w:r>
        <w:rPr>
          <w:highlight w:val="green"/>
          <w:lang w:val="en-US"/>
        </w:rPr>
        <w:t xml:space="preserve">[IN CASE OF </w:t>
      </w:r>
      <w:r w:rsidRPr="00FA0C95">
        <w:rPr>
          <w:highlight w:val="green"/>
          <w:lang w:val="en-US"/>
        </w:rPr>
        <w:t>RENEWAL</w:t>
      </w:r>
      <w:r>
        <w:rPr>
          <w:highlight w:val="green"/>
          <w:lang w:val="en-US"/>
        </w:rPr>
        <w:t xml:space="preserve"> SECTION 4.2 WILL REPLACE SECTION 4.1]</w:t>
      </w:r>
    </w:p>
    <w:p w:rsidRPr="00C572DC" w:rsidR="0013641C" w:rsidP="48608DA7" w:rsidRDefault="00387260" w14:paraId="644A48DA" w14:textId="106453BD">
      <w:pPr>
        <w:pStyle w:val="LLHeading2"/>
        <w:ind w:left="851" w:hanging="851"/>
        <w:rPr>
          <w:color w:val="000000" w:themeColor="text1"/>
          <w:lang w:val="en-GB"/>
        </w:rPr>
      </w:pPr>
      <w:r>
        <w:rPr>
          <w:lang w:val="en-GB"/>
        </w:rPr>
        <w:t>[</w:t>
      </w:r>
      <w:r w:rsidR="0043571D">
        <w:rPr>
          <w:lang w:val="en-GB"/>
        </w:rPr>
        <w:t>Hartwig</w:t>
      </w:r>
      <w:r w:rsidRPr="008E3B40" w:rsidR="00950ADB">
        <w:rPr>
          <w:lang w:val="en-GB"/>
        </w:rPr>
        <w:t xml:space="preserve"> shall make the Licensed Data available to Licensee</w:t>
      </w:r>
      <w:r w:rsidRPr="48608DA7" w:rsidR="0043571D">
        <w:rPr>
          <w:rFonts w:cs="Arial"/>
          <w:lang w:val="en-GB"/>
        </w:rPr>
        <w:t xml:space="preserve"> </w:t>
      </w:r>
      <w:r w:rsidRPr="48608DA7" w:rsidR="00DC02B5">
        <w:rPr>
          <w:rFonts w:cs="Arial"/>
          <w:lang w:val="en-GB"/>
        </w:rPr>
        <w:t xml:space="preserve">for a period of </w:t>
      </w:r>
      <w:sdt>
        <w:sdtPr>
          <w:rPr>
            <w:rFonts w:cs="Arial"/>
            <w:lang w:val="en-GB"/>
          </w:rPr>
          <w:alias w:val="Period"/>
          <w:tag w:val="Period"/>
          <w:id w:val="-1077437816"/>
          <w:placeholder>
            <w:docPart w:val="648A9E402F2144EF95951D7984771682"/>
          </w:placeholder>
          <w:temporary/>
          <w:showingPlcHdr/>
          <w15:color w:val="FFFF99"/>
          <w:comboBox>
            <w:listItem w:value="Choose an item."/>
            <w:listItem w:displayText="one (1) year" w:value="one (1) year"/>
            <w:listItem w:displayText="two (2) years" w:value="two (2) years"/>
          </w:comboBox>
        </w:sdtPr>
        <w:sdtContent>
          <w:r w:rsidRPr="48608DA7" w:rsidR="00DC02B5">
            <w:rPr>
              <w:rFonts w:cs="Arial"/>
              <w:highlight w:val="yellow"/>
              <w:lang w:val="en-GB"/>
            </w:rPr>
            <w:t>Choose an item.</w:t>
          </w:r>
        </w:sdtContent>
      </w:sdt>
      <w:r w:rsidRPr="48608DA7" w:rsidR="00DC02B5">
        <w:rPr>
          <w:rFonts w:cs="Arial"/>
          <w:lang w:val="en-GB"/>
        </w:rPr>
        <w:t xml:space="preserve"> </w:t>
      </w:r>
      <w:r w:rsidRPr="48608DA7" w:rsidR="0043571D">
        <w:rPr>
          <w:rFonts w:cs="Arial"/>
          <w:lang w:val="en-GB"/>
        </w:rPr>
        <w:t>as</w:t>
      </w:r>
      <w:r w:rsidRPr="008E3B40" w:rsidR="00950ADB">
        <w:rPr>
          <w:lang w:val="en-GB"/>
        </w:rPr>
        <w:t xml:space="preserve"> </w:t>
      </w:r>
      <w:r w:rsidRPr="004876E6" w:rsidR="00950ADB">
        <w:rPr>
          <w:lang w:val="en-GB"/>
        </w:rPr>
        <w:t xml:space="preserve">from the </w:t>
      </w:r>
      <w:r w:rsidR="0043571D">
        <w:rPr>
          <w:lang w:val="en-GB"/>
        </w:rPr>
        <w:t xml:space="preserve">expiry </w:t>
      </w:r>
      <w:r w:rsidRPr="004876E6" w:rsidR="00950ADB">
        <w:rPr>
          <w:lang w:val="en-GB"/>
        </w:rPr>
        <w:t xml:space="preserve">date </w:t>
      </w:r>
      <w:r w:rsidR="0043571D">
        <w:rPr>
          <w:lang w:val="en-GB"/>
        </w:rPr>
        <w:t>of the Initial License Agreement</w:t>
      </w:r>
      <w:r w:rsidR="00950ADB">
        <w:rPr>
          <w:lang w:val="en-GB"/>
        </w:rPr>
        <w:t xml:space="preserve"> (the </w:t>
      </w:r>
      <w:r w:rsidRPr="48608DA7" w:rsidR="0043571D">
        <w:rPr>
          <w:b/>
          <w:bCs/>
          <w:lang w:val="en-GB"/>
        </w:rPr>
        <w:t>Effective</w:t>
      </w:r>
      <w:r w:rsidRPr="48608DA7" w:rsidR="00950ADB">
        <w:rPr>
          <w:b/>
          <w:bCs/>
          <w:lang w:val="en-GB"/>
        </w:rPr>
        <w:t xml:space="preserve"> Date</w:t>
      </w:r>
      <w:r w:rsidR="00950ADB">
        <w:rPr>
          <w:lang w:val="en-GB"/>
        </w:rPr>
        <w:t xml:space="preserve">) up to and including </w:t>
      </w:r>
      <w:sdt>
        <w:sdtPr>
          <w:rPr>
            <w:lang w:val="en-GB"/>
          </w:rPr>
          <w:alias w:val="Expiration date renewal"/>
          <w:tag w:val="Expiration date renewal"/>
          <w:id w:val="107630146"/>
          <w:placeholder>
            <w:docPart w:val="DefaultPlaceholder_-1854013438"/>
          </w:placeholder>
          <w:temporary/>
          <w:showingPlcHdr/>
          <w15:color w:val="FFFF99"/>
          <w:date>
            <w:dateFormat w:val="d MMMM yyyy"/>
            <w:lid w:val="en-US"/>
            <w:storeMappedDataAs w:val="dateTime"/>
            <w:calendar w:val="gregorian"/>
          </w:date>
        </w:sdtPr>
        <w:sdtContent>
          <w:r w:rsidRPr="48608DA7" w:rsidR="00DC02B5">
            <w:rPr>
              <w:rFonts w:cs="Arial"/>
              <w:highlight w:val="yellow"/>
              <w:lang w:val="en-GB"/>
            </w:rPr>
            <w:t>Click or tap to enter a date.</w:t>
          </w:r>
        </w:sdtContent>
      </w:sdt>
      <w:r>
        <w:rPr>
          <w:lang w:val="en-GB"/>
        </w:rPr>
        <w:t>]</w:t>
      </w:r>
    </w:p>
    <w:p w:rsidRPr="00C572DC" w:rsidR="00533CDC" w:rsidP="48608DA7" w:rsidRDefault="00A72CE9" w14:paraId="2007838B" w14:textId="77777777">
      <w:pPr>
        <w:pStyle w:val="LLHeading2"/>
        <w:rPr>
          <w:rFonts w:cs="Arial"/>
          <w:color w:val="000000" w:themeColor="text1"/>
          <w:lang w:val="en-GB"/>
        </w:rPr>
      </w:pPr>
      <w:r w:rsidRPr="48608DA7">
        <w:rPr>
          <w:rFonts w:cs="Arial"/>
          <w:lang w:val="en-GB"/>
        </w:rPr>
        <w:t xml:space="preserve">After an initial period of </w:t>
      </w:r>
      <w:sdt>
        <w:sdtPr>
          <w:rPr>
            <w:rFonts w:cs="Arial"/>
            <w:lang w:val="en-GB"/>
          </w:rPr>
          <w:id w:val="-824281263"/>
          <w:placeholder>
            <w:docPart w:val="DefaultPlaceholder_-1854013440"/>
          </w:placeholder>
        </w:sdtPr>
        <w:sdtContent>
          <w:sdt>
            <w:sdtPr>
              <w:rPr>
                <w:rFonts w:cs="Arial"/>
                <w:lang w:val="en-GB"/>
              </w:rPr>
              <w:alias w:val="Period"/>
              <w:tag w:val="Period"/>
              <w:id w:val="-1262835050"/>
              <w:placeholder>
                <w:docPart w:val="DefaultPlaceholder_-1854013439"/>
              </w:placeholder>
              <w:showingPlcHdr/>
              <w15:color w:val="FFFF99"/>
              <w:comboBox>
                <w:listItem w:value="Choose an item."/>
                <w:listItem w:displayText="six (6) months" w:value="six (6) months"/>
                <w:listItem w:displayText="one (1) year" w:value="one (1) year"/>
              </w:comboBox>
            </w:sdtPr>
            <w:sdtContent>
              <w:r w:rsidRPr="48608DA7">
                <w:rPr>
                  <w:rFonts w:cs="Arial"/>
                  <w:highlight w:val="yellow"/>
                  <w:lang w:val="en-GB"/>
                </w:rPr>
                <w:t>Choose an item.</w:t>
              </w:r>
            </w:sdtContent>
          </w:sdt>
        </w:sdtContent>
      </w:sdt>
      <w:r w:rsidRPr="48608DA7">
        <w:rPr>
          <w:rFonts w:cs="Arial"/>
          <w:lang w:val="en-GB"/>
        </w:rPr>
        <w:t xml:space="preserve"> </w:t>
      </w:r>
      <w:r w:rsidRPr="48608DA7" w:rsidR="00072B3A">
        <w:rPr>
          <w:rFonts w:cs="Arial"/>
          <w:lang w:val="en-GB"/>
        </w:rPr>
        <w:t xml:space="preserve">as from the </w:t>
      </w:r>
      <w:r w:rsidRPr="48608DA7" w:rsidR="000D39BD">
        <w:rPr>
          <w:rFonts w:cs="Arial"/>
          <w:lang w:val="en-GB"/>
        </w:rPr>
        <w:t>Effective</w:t>
      </w:r>
      <w:r w:rsidRPr="48608DA7" w:rsidR="00072B3A">
        <w:rPr>
          <w:rFonts w:cs="Arial"/>
          <w:lang w:val="en-GB"/>
        </w:rPr>
        <w:t xml:space="preserve"> Date</w:t>
      </w:r>
      <w:r w:rsidRPr="48608DA7" w:rsidR="00A57824">
        <w:rPr>
          <w:rFonts w:cs="Arial"/>
          <w:lang w:val="en-GB"/>
        </w:rPr>
        <w:t xml:space="preserve">, </w:t>
      </w:r>
      <w:r w:rsidRPr="48608DA7" w:rsidR="00F469BD">
        <w:rPr>
          <w:rFonts w:cs="Arial"/>
          <w:lang w:val="en-GB"/>
        </w:rPr>
        <w:t xml:space="preserve">Licensee is entitled to a </w:t>
      </w:r>
      <w:r w:rsidRPr="48608DA7" w:rsidR="00D11025">
        <w:rPr>
          <w:rFonts w:cs="Arial"/>
          <w:lang w:val="en-GB"/>
        </w:rPr>
        <w:t>yearly</w:t>
      </w:r>
      <w:r w:rsidRPr="48608DA7" w:rsidR="00F469BD">
        <w:rPr>
          <w:rFonts w:cs="Arial"/>
          <w:lang w:val="en-GB"/>
        </w:rPr>
        <w:t xml:space="preserve"> update of the </w:t>
      </w:r>
      <w:r w:rsidRPr="48608DA7" w:rsidR="00A610D3">
        <w:rPr>
          <w:rFonts w:cs="Arial"/>
          <w:lang w:val="en-GB"/>
        </w:rPr>
        <w:t>Licensed Data</w:t>
      </w:r>
      <w:r w:rsidRPr="48608DA7" w:rsidR="00F469BD">
        <w:rPr>
          <w:rFonts w:cs="Arial"/>
          <w:lang w:val="en-GB"/>
        </w:rPr>
        <w:t>. Upon request of the Licensee</w:t>
      </w:r>
      <w:r w:rsidRPr="48608DA7" w:rsidR="00A610D3">
        <w:rPr>
          <w:rFonts w:cs="Arial"/>
          <w:lang w:val="en-GB"/>
        </w:rPr>
        <w:t>,</w:t>
      </w:r>
      <w:r w:rsidRPr="48608DA7" w:rsidR="00F469BD">
        <w:rPr>
          <w:rFonts w:cs="Arial"/>
          <w:lang w:val="en-GB"/>
        </w:rPr>
        <w:t xml:space="preserve"> </w:t>
      </w:r>
      <w:r w:rsidRPr="48608DA7" w:rsidR="005E50EE">
        <w:rPr>
          <w:rFonts w:cs="Arial"/>
          <w:lang w:val="en-GB"/>
        </w:rPr>
        <w:t>Hartwig</w:t>
      </w:r>
      <w:r w:rsidRPr="48608DA7" w:rsidR="00533CDC">
        <w:rPr>
          <w:rFonts w:cs="Arial"/>
          <w:lang w:val="en-GB"/>
        </w:rPr>
        <w:t xml:space="preserve"> shall make available to Licensee </w:t>
      </w:r>
      <w:r w:rsidRPr="48608DA7" w:rsidR="00F469BD">
        <w:rPr>
          <w:rFonts w:cs="Arial"/>
          <w:lang w:val="en-GB"/>
        </w:rPr>
        <w:t xml:space="preserve">updated information </w:t>
      </w:r>
      <w:r w:rsidRPr="48608DA7" w:rsidR="00A610D3">
        <w:rPr>
          <w:rFonts w:cs="Arial"/>
          <w:lang w:val="en-GB"/>
        </w:rPr>
        <w:t xml:space="preserve">related to the Licensed Data </w:t>
      </w:r>
      <w:r w:rsidRPr="48608DA7" w:rsidR="00D740C6">
        <w:rPr>
          <w:rFonts w:cs="Arial"/>
          <w:lang w:val="en-GB"/>
        </w:rPr>
        <w:t>that have been</w:t>
      </w:r>
      <w:r w:rsidRPr="48608DA7" w:rsidR="003E024E">
        <w:rPr>
          <w:rFonts w:cs="Arial"/>
          <w:lang w:val="en-GB"/>
        </w:rPr>
        <w:t xml:space="preserve"> made available</w:t>
      </w:r>
      <w:r w:rsidRPr="48608DA7" w:rsidR="00A610D3">
        <w:rPr>
          <w:rFonts w:cs="Arial"/>
          <w:lang w:val="en-GB"/>
        </w:rPr>
        <w:t xml:space="preserve"> to Licensee,</w:t>
      </w:r>
      <w:r w:rsidRPr="48608DA7" w:rsidR="00F469BD">
        <w:rPr>
          <w:rFonts w:cs="Arial"/>
          <w:lang w:val="en-GB"/>
        </w:rPr>
        <w:t xml:space="preserve"> as well as additional </w:t>
      </w:r>
      <w:r w:rsidRPr="48608DA7" w:rsidR="003E024E">
        <w:rPr>
          <w:rFonts w:cs="Arial"/>
          <w:lang w:val="en-GB"/>
        </w:rPr>
        <w:t xml:space="preserve">Foundation Data </w:t>
      </w:r>
      <w:r w:rsidRPr="48608DA7" w:rsidR="00F469BD">
        <w:rPr>
          <w:rFonts w:cs="Arial"/>
          <w:lang w:val="en-GB"/>
        </w:rPr>
        <w:t>that became available</w:t>
      </w:r>
      <w:r w:rsidRPr="48608DA7" w:rsidR="00D740C6">
        <w:rPr>
          <w:rFonts w:cs="Arial"/>
          <w:lang w:val="en-GB"/>
        </w:rPr>
        <w:t xml:space="preserve"> in the Database</w:t>
      </w:r>
      <w:r w:rsidRPr="48608DA7" w:rsidR="00F469BD">
        <w:rPr>
          <w:rFonts w:cs="Arial"/>
          <w:lang w:val="en-GB"/>
        </w:rPr>
        <w:t xml:space="preserve"> since the </w:t>
      </w:r>
      <w:r w:rsidRPr="48608DA7" w:rsidR="00A610D3">
        <w:rPr>
          <w:rFonts w:cs="Arial"/>
          <w:lang w:val="en-GB"/>
        </w:rPr>
        <w:t>Data Access R</w:t>
      </w:r>
      <w:r w:rsidRPr="48608DA7" w:rsidR="00F469BD">
        <w:rPr>
          <w:rFonts w:cs="Arial"/>
          <w:lang w:val="en-GB"/>
        </w:rPr>
        <w:t xml:space="preserve">equest </w:t>
      </w:r>
      <w:r w:rsidRPr="48608DA7" w:rsidR="00D740C6">
        <w:rPr>
          <w:rFonts w:cs="Arial"/>
          <w:lang w:val="en-GB"/>
        </w:rPr>
        <w:t xml:space="preserve">of Licensee </w:t>
      </w:r>
      <w:r w:rsidRPr="48608DA7" w:rsidR="00F469BD">
        <w:rPr>
          <w:rFonts w:cs="Arial"/>
          <w:lang w:val="en-GB"/>
        </w:rPr>
        <w:t xml:space="preserve">and </w:t>
      </w:r>
      <w:r w:rsidRPr="48608DA7" w:rsidR="00F378EA">
        <w:rPr>
          <w:rFonts w:cs="Arial"/>
          <w:lang w:val="en-GB"/>
        </w:rPr>
        <w:t xml:space="preserve">exactly </w:t>
      </w:r>
      <w:r w:rsidRPr="48608DA7" w:rsidR="00F469BD">
        <w:rPr>
          <w:rFonts w:cs="Arial"/>
          <w:lang w:val="en-GB"/>
        </w:rPr>
        <w:t xml:space="preserve">match the </w:t>
      </w:r>
      <w:r w:rsidRPr="48608DA7" w:rsidR="00D740C6">
        <w:rPr>
          <w:rFonts w:cs="Arial"/>
          <w:lang w:val="en-GB"/>
        </w:rPr>
        <w:t>Requested Data as set forth in the</w:t>
      </w:r>
      <w:r w:rsidRPr="48608DA7" w:rsidR="00A610D3">
        <w:rPr>
          <w:rFonts w:cs="Arial"/>
          <w:lang w:val="en-GB"/>
        </w:rPr>
        <w:t xml:space="preserve"> Data </w:t>
      </w:r>
      <w:r w:rsidRPr="48608DA7" w:rsidR="007C785E">
        <w:rPr>
          <w:rFonts w:cs="Arial"/>
          <w:lang w:val="en-GB"/>
        </w:rPr>
        <w:t xml:space="preserve">Access </w:t>
      </w:r>
      <w:r w:rsidRPr="48608DA7" w:rsidR="00A610D3">
        <w:rPr>
          <w:rFonts w:cs="Arial"/>
          <w:lang w:val="en-GB"/>
        </w:rPr>
        <w:t>Request Form</w:t>
      </w:r>
      <w:r w:rsidRPr="48608DA7" w:rsidR="00533CDC">
        <w:rPr>
          <w:rFonts w:cs="Arial"/>
          <w:lang w:val="en-GB"/>
        </w:rPr>
        <w:t xml:space="preserve">. As from this moment, the update of the Licensed Data made available by </w:t>
      </w:r>
      <w:r w:rsidRPr="48608DA7" w:rsidR="005E50EE">
        <w:rPr>
          <w:rFonts w:cs="Arial"/>
          <w:lang w:val="en-GB"/>
        </w:rPr>
        <w:t>Hartwig</w:t>
      </w:r>
      <w:r w:rsidRPr="48608DA7" w:rsidR="00533CDC">
        <w:rPr>
          <w:rFonts w:cs="Arial"/>
          <w:lang w:val="en-GB"/>
        </w:rPr>
        <w:t xml:space="preserve"> to Licensee shall, in addition to the Licensed Data made available to the Licensee earlier, be regarded as Licensed Data under this Agreement.</w:t>
      </w:r>
      <w:r w:rsidRPr="48608DA7" w:rsidR="00D53E96">
        <w:rPr>
          <w:rFonts w:cs="Arial"/>
          <w:lang w:val="en-GB"/>
        </w:rPr>
        <w:t xml:space="preserve"> For the avoidance of doubt, this means that the Licensed Data including any updates thereto are made available to the Licensee for a (total) period of </w:t>
      </w:r>
      <w:sdt>
        <w:sdtPr>
          <w:rPr>
            <w:rFonts w:cs="Arial"/>
            <w:lang w:val="en-GB"/>
          </w:rPr>
          <w:alias w:val="Period"/>
          <w:tag w:val="Period"/>
          <w:id w:val="2038387769"/>
          <w:placeholder>
            <w:docPart w:val="258E4359E469441295048D15605BE1CB"/>
          </w:placeholder>
          <w:temporary/>
          <w:showingPlcHdr/>
          <w15:color w:val="FFFF99"/>
          <w:comboBox>
            <w:listItem w:value="Choose an item."/>
            <w:listItem w:displayText="one (1) year" w:value="one (1) year"/>
            <w:listItem w:displayText="two (2) years" w:value="two (2) years"/>
          </w:comboBox>
        </w:sdtPr>
        <w:sdtContent>
          <w:r w:rsidRPr="48608DA7" w:rsidR="00DC02B5">
            <w:rPr>
              <w:rFonts w:cs="Arial"/>
              <w:highlight w:val="yellow"/>
              <w:lang w:val="en-GB"/>
            </w:rPr>
            <w:t>Choose an item.</w:t>
          </w:r>
        </w:sdtContent>
      </w:sdt>
      <w:r w:rsidRPr="48608DA7" w:rsidR="00DC02B5">
        <w:rPr>
          <w:rFonts w:cs="Arial"/>
          <w:lang w:val="en-GB"/>
        </w:rPr>
        <w:t xml:space="preserve"> </w:t>
      </w:r>
      <w:r w:rsidRPr="48608DA7" w:rsidR="00D53E96">
        <w:rPr>
          <w:rFonts w:cs="Arial"/>
          <w:lang w:val="en-GB"/>
        </w:rPr>
        <w:t xml:space="preserve">as from the </w:t>
      </w:r>
      <w:r w:rsidRPr="48608DA7" w:rsidR="000D39BD">
        <w:rPr>
          <w:rFonts w:cs="Arial"/>
          <w:lang w:val="en-GB"/>
        </w:rPr>
        <w:t>Effective</w:t>
      </w:r>
      <w:r w:rsidRPr="48608DA7" w:rsidR="00D53E96">
        <w:rPr>
          <w:rFonts w:cs="Arial"/>
          <w:lang w:val="en-GB"/>
        </w:rPr>
        <w:t xml:space="preserve"> Date. </w:t>
      </w:r>
    </w:p>
    <w:bookmarkEnd w:id="11"/>
    <w:p w:rsidRPr="00C572DC" w:rsidR="002D706C" w:rsidP="48608DA7" w:rsidRDefault="005E50EE" w14:paraId="5C8D7928" w14:textId="77777777">
      <w:pPr>
        <w:pStyle w:val="LLHeading2"/>
        <w:rPr>
          <w:rFonts w:cs="Arial"/>
          <w:color w:val="000000" w:themeColor="text1"/>
          <w:lang w:val="en-GB"/>
        </w:rPr>
      </w:pPr>
      <w:r w:rsidRPr="00C572DC">
        <w:rPr>
          <w:rFonts w:cs="Arial"/>
          <w:color w:val="000000" w:themeColor="text1"/>
          <w:lang w:val="en-GB"/>
        </w:rPr>
        <w:t>Hartwig</w:t>
      </w:r>
      <w:r w:rsidRPr="00C572DC" w:rsidR="002D706C">
        <w:rPr>
          <w:rFonts w:cs="Arial"/>
          <w:color w:val="000000" w:themeColor="text1"/>
          <w:lang w:val="en-GB"/>
        </w:rPr>
        <w:t xml:space="preserve"> shall make the Licensed Data factually available to the Licensee by making the Licensed Data available to the Licensee via Google Cloud Platform.</w:t>
      </w:r>
    </w:p>
    <w:p w:rsidRPr="00C572DC" w:rsidR="002D706C" w:rsidP="48608DA7" w:rsidRDefault="002D706C" w14:paraId="643D6860" w14:textId="77777777">
      <w:pPr>
        <w:pStyle w:val="LLHeading2"/>
        <w:rPr>
          <w:rFonts w:cs="Arial"/>
          <w:color w:val="000000" w:themeColor="text1"/>
          <w:lang w:val="en-GB"/>
        </w:rPr>
      </w:pPr>
      <w:r w:rsidRPr="00C572DC">
        <w:rPr>
          <w:rFonts w:cs="Arial"/>
          <w:color w:val="000000" w:themeColor="text1"/>
          <w:lang w:val="en-GB"/>
        </w:rPr>
        <w:t xml:space="preserve">Only the Researcher, as well as the other persons within the organization of the Licensee who participate in the Project and are listed on the Data Access Request Form (the </w:t>
      </w:r>
      <w:r w:rsidRPr="00C572DC">
        <w:rPr>
          <w:rFonts w:cs="Arial"/>
          <w:b/>
          <w:bCs/>
          <w:color w:val="000000" w:themeColor="text1"/>
          <w:lang w:val="en-GB"/>
        </w:rPr>
        <w:t>Data Contacts</w:t>
      </w:r>
      <w:r w:rsidRPr="00C572DC">
        <w:rPr>
          <w:rFonts w:cs="Arial"/>
          <w:color w:val="000000" w:themeColor="text1"/>
          <w:lang w:val="en-GB"/>
        </w:rPr>
        <w:t>), shall have access to the Licensed Data made available via Google Cloud Platform.</w:t>
      </w:r>
    </w:p>
    <w:p w:rsidRPr="00C572DC" w:rsidR="002D706C" w:rsidP="48608DA7" w:rsidRDefault="002D706C" w14:paraId="20AC41CC" w14:textId="5FEB359B">
      <w:pPr>
        <w:pStyle w:val="LLHeading2"/>
        <w:rPr>
          <w:rFonts w:cs="Arial"/>
          <w:color w:val="000000" w:themeColor="text1"/>
          <w:lang w:val="en-GB"/>
        </w:rPr>
      </w:pPr>
      <w:r w:rsidRPr="00C572DC">
        <w:rPr>
          <w:rFonts w:cs="Arial"/>
          <w:color w:val="000000" w:themeColor="text1"/>
          <w:lang w:val="en-GB"/>
        </w:rPr>
        <w:lastRenderedPageBreak/>
        <w:t>The Licensee ensures that the Researcher as well as mentioned Data Contacts are informed of and will abide by the provisions as set forth in this</w:t>
      </w:r>
      <w:r w:rsidR="00390E80">
        <w:rPr>
          <w:rFonts w:cs="Arial"/>
          <w:color w:val="000000" w:themeColor="text1"/>
          <w:lang w:val="en-GB"/>
        </w:rPr>
        <w:t xml:space="preserve"> clause </w:t>
      </w:r>
      <w:r w:rsidR="00390E80">
        <w:rPr>
          <w:rFonts w:cs="Arial"/>
          <w:color w:val="000000" w:themeColor="text1"/>
          <w:lang w:val="en-GB"/>
        </w:rPr>
        <w:fldChar w:fldCharType="begin"/>
      </w:r>
      <w:r w:rsidR="00390E80">
        <w:rPr>
          <w:rFonts w:cs="Arial"/>
          <w:color w:val="000000" w:themeColor="text1"/>
          <w:lang w:val="en-GB"/>
        </w:rPr>
        <w:instrText xml:space="preserve"> REF _Ref494993478 \r \h </w:instrText>
      </w:r>
      <w:r w:rsidR="00390E80">
        <w:rPr>
          <w:rFonts w:cs="Arial"/>
          <w:color w:val="000000" w:themeColor="text1"/>
          <w:lang w:val="en-GB"/>
        </w:rPr>
      </w:r>
      <w:r w:rsidR="00390E80">
        <w:rPr>
          <w:rFonts w:cs="Arial"/>
          <w:color w:val="000000" w:themeColor="text1"/>
          <w:lang w:val="en-GB"/>
        </w:rPr>
        <w:fldChar w:fldCharType="separate"/>
      </w:r>
      <w:r w:rsidR="00390E80">
        <w:rPr>
          <w:rFonts w:cs="Arial"/>
          <w:color w:val="000000" w:themeColor="text1"/>
          <w:lang w:val="en-GB"/>
        </w:rPr>
        <w:t>4</w:t>
      </w:r>
      <w:r w:rsidR="00390E80">
        <w:rPr>
          <w:rFonts w:cs="Arial"/>
          <w:color w:val="000000" w:themeColor="text1"/>
          <w:lang w:val="en-GB"/>
        </w:rPr>
        <w:fldChar w:fldCharType="end"/>
      </w:r>
      <w:r w:rsidRPr="00C572DC">
        <w:rPr>
          <w:rFonts w:cs="Arial"/>
          <w:color w:val="000000" w:themeColor="text1"/>
          <w:lang w:val="en-GB"/>
        </w:rPr>
        <w:t>. The Licensee is fully responsible and liable for the access to and the further use of the Google Cloud Platform, the Licensed Data and other data in the Google Cloud Platform by the Researcher and the Data Contacts in accordance with the terms of this Agreement.</w:t>
      </w:r>
    </w:p>
    <w:p w:rsidRPr="00C572DC" w:rsidR="002D706C" w:rsidP="48608DA7" w:rsidRDefault="002D706C" w14:paraId="6F44D36F" w14:textId="77777777">
      <w:pPr>
        <w:pStyle w:val="LLHeading2"/>
        <w:rPr>
          <w:rFonts w:cs="Arial"/>
          <w:color w:val="000000" w:themeColor="text1"/>
          <w:lang w:val="en-GB"/>
        </w:rPr>
      </w:pPr>
      <w:proofErr w:type="gramStart"/>
      <w:r w:rsidRPr="00C572DC">
        <w:rPr>
          <w:rFonts w:cs="Arial"/>
          <w:color w:val="000000" w:themeColor="text1"/>
          <w:lang w:val="en-GB"/>
        </w:rPr>
        <w:t>In order to</w:t>
      </w:r>
      <w:proofErr w:type="gramEnd"/>
      <w:r w:rsidRPr="00C572DC">
        <w:rPr>
          <w:rFonts w:cs="Arial"/>
          <w:color w:val="000000" w:themeColor="text1"/>
          <w:lang w:val="en-GB"/>
        </w:rPr>
        <w:t xml:space="preserve"> have access to the Licensed Data for further use of those Licensed Data by Licensee in accordance with this Agreement, the Researcher and each of the Data Contacts shall create a Google Cloud account, which must have multi</w:t>
      </w:r>
      <w:r w:rsidRPr="00C572DC" w:rsidR="00353564">
        <w:rPr>
          <w:rFonts w:cs="Arial"/>
          <w:color w:val="000000" w:themeColor="text1"/>
          <w:lang w:val="en-GB"/>
        </w:rPr>
        <w:t xml:space="preserve">-factor authentication enabled. </w:t>
      </w:r>
      <w:r w:rsidRPr="00C572DC">
        <w:rPr>
          <w:rFonts w:cs="Arial"/>
          <w:color w:val="000000" w:themeColor="text1"/>
          <w:lang w:val="en-GB"/>
        </w:rPr>
        <w:t xml:space="preserve">The access details to this Google Cloud account must be considered strictly personal and must be kept confidential by the Researcher and/or each of the relevant </w:t>
      </w:r>
      <w:r w:rsidRPr="00C572DC" w:rsidR="00353564">
        <w:rPr>
          <w:rFonts w:cs="Arial"/>
          <w:color w:val="000000" w:themeColor="text1"/>
          <w:lang w:val="en-GB"/>
        </w:rPr>
        <w:t>Data Contact</w:t>
      </w:r>
      <w:r w:rsidRPr="00C572DC">
        <w:rPr>
          <w:rFonts w:cs="Arial"/>
          <w:color w:val="000000" w:themeColor="text1"/>
          <w:lang w:val="en-GB"/>
        </w:rPr>
        <w:t>. The Licensee shall ensure that the Researcher and/or the Data Contacts shall in no event share the access details of this Google Cloud account with third parties, including other persons within the organization of the Licensee.</w:t>
      </w:r>
    </w:p>
    <w:p w:rsidRPr="00C572DC" w:rsidR="002D706C" w:rsidP="48608DA7" w:rsidRDefault="002D706C" w14:paraId="1E25358D" w14:textId="77777777">
      <w:pPr>
        <w:pStyle w:val="LLHeading2"/>
        <w:rPr>
          <w:color w:val="000000" w:themeColor="text1"/>
          <w:lang w:val="en-GB"/>
        </w:rPr>
      </w:pPr>
      <w:r w:rsidRPr="00C572DC">
        <w:rPr>
          <w:color w:val="000000" w:themeColor="text1"/>
          <w:lang w:val="en-GB"/>
        </w:rPr>
        <w:t xml:space="preserve">The Licensee shall inform </w:t>
      </w:r>
      <w:r w:rsidRPr="00C572DC" w:rsidR="005E50EE">
        <w:rPr>
          <w:color w:val="000000" w:themeColor="text1"/>
          <w:lang w:val="en-GB"/>
        </w:rPr>
        <w:t>Hartwig</w:t>
      </w:r>
      <w:r w:rsidRPr="00C572DC">
        <w:rPr>
          <w:color w:val="000000" w:themeColor="text1"/>
          <w:lang w:val="en-GB"/>
        </w:rPr>
        <w:t xml:space="preserve"> as soon as the Researcher and/or the Data Contacts have created such Google Cloud account, after which notification </w:t>
      </w:r>
      <w:r w:rsidRPr="00C572DC" w:rsidR="005E50EE">
        <w:rPr>
          <w:color w:val="000000" w:themeColor="text1"/>
          <w:lang w:val="en-GB"/>
        </w:rPr>
        <w:t>Hartwig</w:t>
      </w:r>
      <w:r w:rsidRPr="00C572DC">
        <w:rPr>
          <w:color w:val="000000" w:themeColor="text1"/>
          <w:lang w:val="en-GB"/>
        </w:rPr>
        <w:t xml:space="preserve"> shall prepare the Licensed Data in the Google Cloud Platform for access to the Licensed Data by the Researcher and/or the Data Contacts on behalf of the Licensee. As soon as the Licensed Data have been made available in the Google Cloud Platform for the Researcher and/or the Data Contacts by </w:t>
      </w:r>
      <w:r w:rsidRPr="00C572DC" w:rsidR="005E50EE">
        <w:rPr>
          <w:color w:val="000000" w:themeColor="text1"/>
          <w:lang w:val="en-GB"/>
        </w:rPr>
        <w:t>Hartwig</w:t>
      </w:r>
      <w:r w:rsidRPr="00C572DC">
        <w:rPr>
          <w:color w:val="000000" w:themeColor="text1"/>
          <w:lang w:val="en-GB"/>
        </w:rPr>
        <w:t xml:space="preserve">, the Researcher </w:t>
      </w:r>
      <w:r w:rsidRPr="48608DA7">
        <w:rPr>
          <w:rFonts w:eastAsia="Times New Roman"/>
          <w:color w:val="000000" w:themeColor="text1"/>
          <w:lang w:val="en-GB"/>
        </w:rPr>
        <w:t>will receive a notification with further instruction</w:t>
      </w:r>
      <w:r w:rsidRPr="48608DA7" w:rsidR="00FB657A">
        <w:rPr>
          <w:rFonts w:eastAsia="Times New Roman"/>
          <w:color w:val="000000" w:themeColor="text1"/>
          <w:lang w:val="en-GB"/>
        </w:rPr>
        <w:t>s</w:t>
      </w:r>
      <w:r w:rsidRPr="48608DA7">
        <w:rPr>
          <w:rFonts w:eastAsia="Times New Roman"/>
          <w:color w:val="000000" w:themeColor="text1"/>
          <w:lang w:val="en-GB"/>
        </w:rPr>
        <w:t xml:space="preserve"> to access the Licensed Data.</w:t>
      </w:r>
    </w:p>
    <w:p w:rsidRPr="00C572DC" w:rsidR="002D706C" w:rsidP="48608DA7" w:rsidRDefault="002D706C" w14:paraId="55C7B625" w14:textId="77777777">
      <w:pPr>
        <w:pStyle w:val="LLHeading2"/>
        <w:rPr>
          <w:color w:val="000000" w:themeColor="text1"/>
          <w:lang w:val="en-GB"/>
        </w:rPr>
      </w:pPr>
      <w:r w:rsidRPr="00C572DC">
        <w:rPr>
          <w:color w:val="000000" w:themeColor="text1"/>
          <w:lang w:val="en-GB"/>
        </w:rPr>
        <w:t xml:space="preserve">To ensure that only authorized persons have access to (the Licensed Data in) the Google Cloud Platform, </w:t>
      </w:r>
      <w:r w:rsidRPr="00C572DC" w:rsidR="005E50EE">
        <w:rPr>
          <w:color w:val="000000" w:themeColor="text1"/>
          <w:lang w:val="en-GB"/>
        </w:rPr>
        <w:t>Hartwig</w:t>
      </w:r>
      <w:r w:rsidRPr="00C572DC">
        <w:rPr>
          <w:color w:val="000000" w:themeColor="text1"/>
          <w:lang w:val="en-GB"/>
        </w:rPr>
        <w:t xml:space="preserve"> shall log (</w:t>
      </w:r>
      <w:proofErr w:type="spellStart"/>
      <w:r w:rsidRPr="00C572DC">
        <w:rPr>
          <w:color w:val="000000" w:themeColor="text1"/>
          <w:lang w:val="en-GB"/>
        </w:rPr>
        <w:t>i</w:t>
      </w:r>
      <w:proofErr w:type="spellEnd"/>
      <w:r w:rsidRPr="00C572DC">
        <w:rPr>
          <w:color w:val="000000" w:themeColor="text1"/>
          <w:lang w:val="en-GB"/>
        </w:rPr>
        <w:t xml:space="preserve">) when and with what Google Cloud account access to the Licensed Data is obtained; and (ii) which Licensed Data have been available for </w:t>
      </w:r>
      <w:r w:rsidRPr="00C572DC" w:rsidR="00424262">
        <w:rPr>
          <w:color w:val="000000" w:themeColor="text1"/>
          <w:lang w:val="en-GB"/>
        </w:rPr>
        <w:t>access</w:t>
      </w:r>
      <w:r w:rsidRPr="00C572DC">
        <w:rPr>
          <w:color w:val="000000" w:themeColor="text1"/>
          <w:lang w:val="en-GB"/>
        </w:rPr>
        <w:t xml:space="preserve"> by the Researcher and/or the Data Contacts. These log files shall be kept by </w:t>
      </w:r>
      <w:r w:rsidRPr="00C572DC" w:rsidR="005E50EE">
        <w:rPr>
          <w:color w:val="000000" w:themeColor="text1"/>
          <w:lang w:val="en-GB"/>
        </w:rPr>
        <w:t>Hartwig</w:t>
      </w:r>
      <w:r w:rsidRPr="00C572DC">
        <w:rPr>
          <w:color w:val="000000" w:themeColor="text1"/>
          <w:lang w:val="en-GB"/>
        </w:rPr>
        <w:t xml:space="preserve"> no longer than necessary for the purposes for which the log files have been collected (and may, for example, be kept until identified irregularities have been fully investigated and dealt with).</w:t>
      </w:r>
    </w:p>
    <w:p w:rsidRPr="00C572DC" w:rsidR="002D706C" w:rsidP="48608DA7" w:rsidRDefault="002D706C" w14:paraId="19727419" w14:textId="77777777">
      <w:pPr>
        <w:pStyle w:val="LLHeading2"/>
        <w:rPr>
          <w:color w:val="000000" w:themeColor="text1"/>
          <w:lang w:val="en-GB"/>
        </w:rPr>
      </w:pPr>
      <w:r w:rsidRPr="00C572DC">
        <w:rPr>
          <w:color w:val="000000" w:themeColor="text1"/>
          <w:lang w:val="en-GB"/>
        </w:rPr>
        <w:t xml:space="preserve">In the unlikely event that the Researcher and/or the Data Contacts has/have accessed </w:t>
      </w:r>
      <w:r w:rsidRPr="00C572DC" w:rsidR="00424262">
        <w:rPr>
          <w:color w:val="000000" w:themeColor="text1"/>
          <w:lang w:val="en-GB"/>
        </w:rPr>
        <w:t>and/</w:t>
      </w:r>
      <w:r w:rsidRPr="00C572DC">
        <w:rPr>
          <w:color w:val="000000" w:themeColor="text1"/>
          <w:lang w:val="en-GB"/>
        </w:rPr>
        <w:t xml:space="preserve">or downloaded other data than the Licensed Data, the Researcher and/or the Data Contacts shall promptly contact </w:t>
      </w:r>
      <w:r w:rsidRPr="00C572DC" w:rsidR="005E50EE">
        <w:rPr>
          <w:color w:val="000000" w:themeColor="text1"/>
          <w:lang w:val="en-GB"/>
        </w:rPr>
        <w:t>Hartwig</w:t>
      </w:r>
      <w:r w:rsidRPr="00C572DC">
        <w:rPr>
          <w:color w:val="000000" w:themeColor="text1"/>
          <w:lang w:val="en-GB"/>
        </w:rPr>
        <w:t xml:space="preserve"> and shall immediately destroy all (copies of) such data</w:t>
      </w:r>
      <w:r w:rsidRPr="00C572DC" w:rsidR="00FB657A">
        <w:rPr>
          <w:color w:val="000000" w:themeColor="text1"/>
          <w:lang w:val="en-GB"/>
        </w:rPr>
        <w:t>.</w:t>
      </w:r>
    </w:p>
    <w:p w:rsidRPr="00C572DC" w:rsidR="002D706C" w:rsidP="48608DA7" w:rsidRDefault="00424262" w14:paraId="217CC9A0" w14:textId="77777777">
      <w:pPr>
        <w:pStyle w:val="LLHeading2"/>
        <w:rPr>
          <w:color w:val="000000" w:themeColor="text1"/>
          <w:lang w:val="en-GB"/>
        </w:rPr>
      </w:pPr>
      <w:r w:rsidRPr="00C572DC">
        <w:rPr>
          <w:color w:val="000000" w:themeColor="text1"/>
          <w:lang w:val="en-GB"/>
        </w:rPr>
        <w:t>Where relevant, t</w:t>
      </w:r>
      <w:r w:rsidRPr="00C572DC" w:rsidR="002D706C">
        <w:rPr>
          <w:color w:val="000000" w:themeColor="text1"/>
          <w:lang w:val="en-GB"/>
        </w:rPr>
        <w:t>he Licensee acknowledges that downloading (a copy of) the Licensed Data may take some time, among others depending on the capacity and speed of the network used by the Researcher and/or Data Contacts and the size of the Licensed Data. In addition, the Licensee acknowledges</w:t>
      </w:r>
      <w:r w:rsidRPr="00C572DC">
        <w:rPr>
          <w:color w:val="000000" w:themeColor="text1"/>
          <w:lang w:val="en-GB"/>
        </w:rPr>
        <w:t>, where relevant,</w:t>
      </w:r>
      <w:r w:rsidRPr="00C572DC" w:rsidR="002D706C">
        <w:rPr>
          <w:color w:val="000000" w:themeColor="text1"/>
          <w:lang w:val="en-GB"/>
        </w:rPr>
        <w:t xml:space="preserve"> that the Licensed Data can only be downloaded successfully by the Researcher and/or the Data Contacts if and to the extent that sufficient storage space is available for saving the Licensed Data on the equipment on which the Researcher and/or the Data Contacts is/are downloading the Licensed Data.</w:t>
      </w:r>
    </w:p>
    <w:p w:rsidRPr="00C572DC" w:rsidR="002D706C" w:rsidP="48608DA7" w:rsidRDefault="002D706C" w14:paraId="7ADDDD72" w14:textId="49DC93F7">
      <w:pPr>
        <w:pStyle w:val="LLHeading2"/>
        <w:rPr>
          <w:color w:val="000000" w:themeColor="text1"/>
          <w:lang w:val="en-GB"/>
        </w:rPr>
      </w:pPr>
      <w:r w:rsidRPr="00C572DC">
        <w:rPr>
          <w:color w:val="000000" w:themeColor="text1"/>
          <w:lang w:val="en-GB"/>
        </w:rPr>
        <w:t xml:space="preserve">As soon as the Researcher and/or the Data Contacts has/have (successfully) </w:t>
      </w:r>
      <w:r w:rsidRPr="00C572DC" w:rsidR="00424262">
        <w:rPr>
          <w:color w:val="000000" w:themeColor="text1"/>
          <w:lang w:val="en-GB"/>
        </w:rPr>
        <w:t xml:space="preserve">accessed and/or </w:t>
      </w:r>
      <w:r w:rsidRPr="00C572DC">
        <w:rPr>
          <w:color w:val="000000" w:themeColor="text1"/>
          <w:lang w:val="en-GB"/>
        </w:rPr>
        <w:t xml:space="preserve">downloaded the Licensed Data, the Licensee is responsible for adequate saving, safeguarding and further use of the Licensed Data in accordance with the provisions set out in this </w:t>
      </w:r>
      <w:r w:rsidRPr="00CE3CBE">
        <w:rPr>
          <w:color w:val="000000" w:themeColor="text1"/>
          <w:lang w:val="en-GB"/>
        </w:rPr>
        <w:t xml:space="preserve">Agreement and </w:t>
      </w:r>
      <w:r w:rsidRPr="00CE3CBE" w:rsidR="182D63E7">
        <w:rPr>
          <w:rFonts w:eastAsia="Arial" w:cs="Arial"/>
          <w:color w:val="000000" w:themeColor="text1"/>
          <w:szCs w:val="20"/>
          <w:lang w:val="en-GB"/>
        </w:rPr>
        <w:t xml:space="preserve">all applicable laws and regulations, including laws and </w:t>
      </w:r>
      <w:r w:rsidRPr="00CE3CBE" w:rsidR="182D63E7">
        <w:rPr>
          <w:rFonts w:eastAsia="Arial" w:cs="Arial"/>
          <w:color w:val="000000" w:themeColor="text1"/>
          <w:szCs w:val="20"/>
          <w:lang w:val="en-GB"/>
        </w:rPr>
        <w:lastRenderedPageBreak/>
        <w:t>regulations relating to data protection and privacy and relevant case law (</w:t>
      </w:r>
      <w:r w:rsidRPr="00CE3CBE" w:rsidR="182D63E7">
        <w:rPr>
          <w:rFonts w:eastAsia="Arial" w:cs="Arial"/>
          <w:b/>
          <w:bCs/>
          <w:color w:val="000000" w:themeColor="text1"/>
          <w:szCs w:val="20"/>
          <w:lang w:val="en-GB"/>
        </w:rPr>
        <w:t>Applicable Legislation</w:t>
      </w:r>
      <w:r w:rsidRPr="00CE3CBE" w:rsidR="182D63E7">
        <w:rPr>
          <w:rFonts w:eastAsia="Arial" w:cs="Arial"/>
          <w:color w:val="000000" w:themeColor="text1"/>
          <w:szCs w:val="20"/>
          <w:lang w:val="en-GB"/>
        </w:rPr>
        <w:t>)</w:t>
      </w:r>
      <w:r w:rsidRPr="00CE3CBE">
        <w:rPr>
          <w:color w:val="000000" w:themeColor="text1"/>
          <w:lang w:val="en-GB"/>
        </w:rPr>
        <w:t>.</w:t>
      </w:r>
    </w:p>
    <w:p w:rsidRPr="00C572DC" w:rsidR="00533CDC" w:rsidP="48608DA7" w:rsidRDefault="00533CDC" w14:paraId="6373C92A" w14:textId="77777777">
      <w:pPr>
        <w:pStyle w:val="LLHeading1"/>
        <w:rPr>
          <w:rFonts w:cs="Arial"/>
          <w:color w:val="000000" w:themeColor="text1"/>
          <w:lang w:val="en-GB"/>
        </w:rPr>
      </w:pPr>
      <w:r w:rsidRPr="00C572DC">
        <w:rPr>
          <w:rFonts w:cs="Arial"/>
          <w:color w:val="000000" w:themeColor="text1"/>
          <w:lang w:val="en-GB"/>
        </w:rPr>
        <w:t>Data Protection</w:t>
      </w:r>
    </w:p>
    <w:p w:rsidR="00387260" w:rsidP="48608DA7" w:rsidRDefault="000D3A34" w14:paraId="6AE51E8D" w14:textId="77777777">
      <w:pPr>
        <w:pStyle w:val="LLHeading2"/>
        <w:rPr>
          <w:rFonts w:cs="Arial"/>
          <w:color w:val="000000" w:themeColor="text1"/>
          <w:lang w:val="en-GB"/>
        </w:rPr>
      </w:pPr>
      <w:bookmarkStart w:name="_Toc436232153" w:id="12"/>
      <w:r w:rsidRPr="00C572DC">
        <w:rPr>
          <w:rFonts w:cs="Arial"/>
          <w:color w:val="000000" w:themeColor="text1"/>
          <w:lang w:val="en-GB"/>
        </w:rPr>
        <w:t xml:space="preserve">Licensee shall handle the Licensed Data in accordance with this Agreement and </w:t>
      </w:r>
      <w:r w:rsidRPr="00C572DC" w:rsidR="16A34356">
        <w:rPr>
          <w:rFonts w:cs="Arial"/>
          <w:color w:val="000000" w:themeColor="text1"/>
          <w:lang w:val="en-GB"/>
        </w:rPr>
        <w:t>Applicable Legislation</w:t>
      </w:r>
      <w:r w:rsidRPr="00C572DC">
        <w:rPr>
          <w:rFonts w:cs="Arial"/>
          <w:color w:val="000000" w:themeColor="text1"/>
          <w:lang w:val="en-GB"/>
        </w:rPr>
        <w:t xml:space="preserve">, </w:t>
      </w:r>
      <w:r w:rsidRPr="00C572DC" w:rsidR="00333872">
        <w:rPr>
          <w:rFonts w:cs="Arial"/>
          <w:color w:val="000000" w:themeColor="text1"/>
          <w:lang w:val="en-GB"/>
        </w:rPr>
        <w:t>including</w:t>
      </w:r>
      <w:r w:rsidRPr="00C572DC">
        <w:rPr>
          <w:rFonts w:cs="Arial"/>
          <w:color w:val="000000" w:themeColor="text1"/>
          <w:lang w:val="en-GB"/>
        </w:rPr>
        <w:t xml:space="preserve"> laws and regulations relating to data protection and privacy. </w:t>
      </w:r>
    </w:p>
    <w:p w:rsidR="00387260" w:rsidP="48608DA7" w:rsidRDefault="00333872" w14:paraId="7AF5BA7D" w14:textId="77777777">
      <w:pPr>
        <w:pStyle w:val="LLHeading2"/>
        <w:rPr>
          <w:rFonts w:cs="Arial"/>
          <w:color w:val="000000" w:themeColor="text1"/>
          <w:lang w:val="en-GB"/>
        </w:rPr>
      </w:pPr>
      <w:r w:rsidRPr="00C572DC">
        <w:rPr>
          <w:rFonts w:cs="Arial"/>
          <w:color w:val="000000" w:themeColor="text1"/>
          <w:lang w:val="en-GB"/>
        </w:rPr>
        <w:t>T</w:t>
      </w:r>
      <w:r w:rsidRPr="00C572DC" w:rsidR="000D3A34">
        <w:rPr>
          <w:rFonts w:cs="Arial"/>
          <w:color w:val="000000" w:themeColor="text1"/>
          <w:lang w:val="en-GB"/>
        </w:rPr>
        <w:t xml:space="preserve">he Licensee shall ensure that adequate technical and organisational measures have been taken and shall be maintained </w:t>
      </w:r>
      <w:r w:rsidRPr="00C572DC">
        <w:rPr>
          <w:rFonts w:cs="Arial"/>
          <w:color w:val="000000" w:themeColor="text1"/>
          <w:lang w:val="en-GB"/>
        </w:rPr>
        <w:t xml:space="preserve">in accordance with </w:t>
      </w:r>
      <w:r w:rsidRPr="00C572DC" w:rsidR="5D63C0A2">
        <w:rPr>
          <w:rFonts w:cs="Arial"/>
          <w:color w:val="000000" w:themeColor="text1"/>
          <w:lang w:val="en-GB"/>
        </w:rPr>
        <w:t>Applicable Legislation</w:t>
      </w:r>
      <w:r w:rsidRPr="00C572DC">
        <w:rPr>
          <w:rFonts w:cs="Arial"/>
          <w:color w:val="000000" w:themeColor="text1"/>
          <w:lang w:val="en-GB"/>
        </w:rPr>
        <w:t xml:space="preserve">, </w:t>
      </w:r>
      <w:proofErr w:type="gramStart"/>
      <w:r w:rsidRPr="00C572DC" w:rsidR="000D3A34">
        <w:rPr>
          <w:rFonts w:cs="Arial"/>
          <w:color w:val="000000" w:themeColor="text1"/>
          <w:lang w:val="en-GB"/>
        </w:rPr>
        <w:t>in order to</w:t>
      </w:r>
      <w:proofErr w:type="gramEnd"/>
      <w:r w:rsidRPr="00C572DC" w:rsidR="000D3A34">
        <w:rPr>
          <w:rFonts w:cs="Arial"/>
          <w:color w:val="000000" w:themeColor="text1"/>
          <w:lang w:val="en-GB"/>
        </w:rPr>
        <w:t xml:space="preserve"> protect the Licensed Data from (accidental) unauthorized access </w:t>
      </w:r>
      <w:r w:rsidRPr="00C572DC" w:rsidR="00FC4732">
        <w:rPr>
          <w:rFonts w:cs="Arial"/>
          <w:color w:val="000000" w:themeColor="text1"/>
          <w:lang w:val="en-GB"/>
        </w:rPr>
        <w:t xml:space="preserve">or disclosure, </w:t>
      </w:r>
      <w:r w:rsidRPr="00C572DC" w:rsidR="000D3A34">
        <w:rPr>
          <w:rFonts w:cs="Arial"/>
          <w:color w:val="000000" w:themeColor="text1"/>
          <w:lang w:val="en-GB"/>
        </w:rPr>
        <w:t>loss</w:t>
      </w:r>
      <w:r w:rsidRPr="00C572DC" w:rsidR="00FC4732">
        <w:rPr>
          <w:rFonts w:cs="Arial"/>
          <w:color w:val="000000" w:themeColor="text1"/>
          <w:lang w:val="en-GB"/>
        </w:rPr>
        <w:t>, alteration or destruction of the Licensed Data</w:t>
      </w:r>
      <w:r w:rsidRPr="00C572DC" w:rsidR="000D3A34">
        <w:rPr>
          <w:rFonts w:cs="Arial"/>
          <w:color w:val="000000" w:themeColor="text1"/>
          <w:lang w:val="en-GB"/>
        </w:rPr>
        <w:t xml:space="preserve">. </w:t>
      </w:r>
    </w:p>
    <w:p w:rsidRPr="00C572DC" w:rsidR="000D3A34" w:rsidP="48608DA7" w:rsidRDefault="005E5625" w14:paraId="73A4ECB1" w14:textId="72D1F01F">
      <w:pPr>
        <w:pStyle w:val="LLHeading2"/>
        <w:rPr>
          <w:rFonts w:cs="Arial"/>
          <w:color w:val="000000" w:themeColor="text1"/>
          <w:lang w:val="en-GB"/>
        </w:rPr>
      </w:pPr>
      <w:r w:rsidRPr="00C572DC">
        <w:rPr>
          <w:rFonts w:cs="Arial"/>
          <w:color w:val="000000" w:themeColor="text1"/>
          <w:lang w:val="en-GB"/>
        </w:rPr>
        <w:t xml:space="preserve">The Licensee shall inform </w:t>
      </w:r>
      <w:r w:rsidRPr="00C572DC" w:rsidR="005E50EE">
        <w:rPr>
          <w:rFonts w:cs="Arial"/>
          <w:color w:val="000000" w:themeColor="text1"/>
          <w:lang w:val="en-GB"/>
        </w:rPr>
        <w:t>Hartwig</w:t>
      </w:r>
      <w:r w:rsidRPr="00C572DC">
        <w:rPr>
          <w:rFonts w:cs="Arial"/>
          <w:color w:val="000000" w:themeColor="text1"/>
          <w:lang w:val="en-GB"/>
        </w:rPr>
        <w:t xml:space="preserve"> promptly </w:t>
      </w:r>
      <w:proofErr w:type="gramStart"/>
      <w:r w:rsidRPr="00C572DC">
        <w:rPr>
          <w:rFonts w:cs="Arial"/>
          <w:color w:val="000000" w:themeColor="text1"/>
          <w:lang w:val="en-GB"/>
        </w:rPr>
        <w:t>in the event that</w:t>
      </w:r>
      <w:proofErr w:type="gramEnd"/>
      <w:r w:rsidRPr="00C572DC">
        <w:rPr>
          <w:rFonts w:cs="Arial"/>
          <w:color w:val="000000" w:themeColor="text1"/>
          <w:lang w:val="en-GB"/>
        </w:rPr>
        <w:t xml:space="preserve"> the Licensed Data have been (accidentally) accessed by or disclosed to an unauthorized person or party, lost, altered or destructed.</w:t>
      </w:r>
    </w:p>
    <w:p w:rsidRPr="00387260" w:rsidR="00387260" w:rsidP="48608DA7" w:rsidRDefault="00533CDC" w14:paraId="121F2764" w14:textId="3D02ECF1">
      <w:pPr>
        <w:pStyle w:val="LLHeading2"/>
        <w:rPr>
          <w:rFonts w:cs="Arial"/>
          <w:color w:val="000000" w:themeColor="text1"/>
          <w:lang w:val="en-GB"/>
        </w:rPr>
      </w:pPr>
      <w:r w:rsidRPr="3F43966F">
        <w:rPr>
          <w:rFonts w:cs="Arial"/>
          <w:color w:val="000000" w:themeColor="text1"/>
          <w:lang w:val="en-GB"/>
        </w:rPr>
        <w:t xml:space="preserve">Parties agree that the Licensed Data shall be </w:t>
      </w:r>
      <w:r w:rsidRPr="3F43966F" w:rsidR="00424262">
        <w:rPr>
          <w:rFonts w:cs="Arial"/>
          <w:color w:val="000000" w:themeColor="text1"/>
          <w:lang w:val="en-GB"/>
        </w:rPr>
        <w:t>accessed</w:t>
      </w:r>
      <w:r w:rsidRPr="3F43966F">
        <w:rPr>
          <w:rFonts w:cs="Arial"/>
          <w:color w:val="000000" w:themeColor="text1"/>
          <w:lang w:val="en-GB"/>
        </w:rPr>
        <w:t xml:space="preserve"> by</w:t>
      </w:r>
      <w:r w:rsidRPr="3F43966F" w:rsidR="00BB466D">
        <w:rPr>
          <w:rFonts w:cs="Arial"/>
          <w:color w:val="000000" w:themeColor="text1"/>
          <w:lang w:val="en-GB"/>
        </w:rPr>
        <w:t xml:space="preserve"> Licensee and subsequently </w:t>
      </w:r>
      <w:r w:rsidRPr="3F43966F" w:rsidR="00424262">
        <w:rPr>
          <w:rFonts w:cs="Arial"/>
          <w:color w:val="000000" w:themeColor="text1"/>
          <w:lang w:val="en-GB"/>
        </w:rPr>
        <w:t xml:space="preserve">accessed, </w:t>
      </w:r>
      <w:r w:rsidRPr="3F43966F" w:rsidR="00BB466D">
        <w:rPr>
          <w:rFonts w:cs="Arial"/>
          <w:color w:val="000000" w:themeColor="text1"/>
          <w:lang w:val="en-GB"/>
        </w:rPr>
        <w:t xml:space="preserve">held, </w:t>
      </w:r>
      <w:r w:rsidRPr="3F43966F">
        <w:rPr>
          <w:rFonts w:cs="Arial"/>
          <w:color w:val="000000" w:themeColor="text1"/>
          <w:lang w:val="en-GB"/>
        </w:rPr>
        <w:t>kept</w:t>
      </w:r>
      <w:r w:rsidRPr="3F43966F" w:rsidR="00424262">
        <w:rPr>
          <w:rFonts w:cs="Arial"/>
          <w:color w:val="000000" w:themeColor="text1"/>
          <w:lang w:val="en-GB"/>
        </w:rPr>
        <w:t xml:space="preserve">, </w:t>
      </w:r>
      <w:proofErr w:type="gramStart"/>
      <w:r w:rsidRPr="3F43966F" w:rsidR="00424262">
        <w:rPr>
          <w:rFonts w:cs="Arial"/>
          <w:color w:val="000000" w:themeColor="text1"/>
          <w:lang w:val="en-GB"/>
        </w:rPr>
        <w:t>analysed</w:t>
      </w:r>
      <w:proofErr w:type="gramEnd"/>
      <w:r w:rsidRPr="3F43966F" w:rsidR="00424262">
        <w:rPr>
          <w:rFonts w:cs="Arial"/>
          <w:color w:val="000000" w:themeColor="text1"/>
          <w:lang w:val="en-GB"/>
        </w:rPr>
        <w:t xml:space="preserve"> and further used</w:t>
      </w:r>
      <w:r w:rsidRPr="3F43966F">
        <w:rPr>
          <w:rFonts w:cs="Arial"/>
          <w:color w:val="000000" w:themeColor="text1"/>
          <w:lang w:val="en-GB"/>
        </w:rPr>
        <w:t xml:space="preserve"> by </w:t>
      </w:r>
      <w:r w:rsidRPr="3F43966F" w:rsidR="00BB466D">
        <w:rPr>
          <w:rFonts w:cs="Arial"/>
          <w:color w:val="000000" w:themeColor="text1"/>
          <w:lang w:val="en-GB"/>
        </w:rPr>
        <w:t>Licensee only at and from</w:t>
      </w:r>
      <w:r w:rsidRPr="3F43966F" w:rsidR="00CD3FB7">
        <w:rPr>
          <w:rFonts w:cs="Arial"/>
          <w:color w:val="000000" w:themeColor="text1"/>
          <w:lang w:val="en-GB"/>
        </w:rPr>
        <w:t xml:space="preserve"> the Licensee</w:t>
      </w:r>
      <w:r w:rsidRPr="3F43966F" w:rsidR="00B76204">
        <w:rPr>
          <w:rFonts w:cs="Arial"/>
          <w:color w:val="000000" w:themeColor="text1"/>
          <w:lang w:val="en-GB"/>
        </w:rPr>
        <w:t xml:space="preserve"> in</w:t>
      </w:r>
      <w:r w:rsidRPr="3F43966F" w:rsidR="00BB466D">
        <w:rPr>
          <w:rFonts w:cs="Arial"/>
          <w:color w:val="000000" w:themeColor="text1"/>
          <w:lang w:val="en-GB"/>
        </w:rPr>
        <w:t xml:space="preserve"> </w:t>
      </w:r>
      <w:sdt>
        <w:sdtPr>
          <w:rPr>
            <w:rFonts w:cs="Arial"/>
            <w:lang w:val="en-GB"/>
          </w:rPr>
          <w:alias w:val="Place"/>
          <w:tag w:val="Place"/>
          <w:id w:val="2052599345"/>
          <w:placeholder>
            <w:docPart w:val="DefaultPlaceholder_-1854013440"/>
          </w:placeholder>
          <w:temporary/>
          <w:showingPlcHdr/>
          <w15:color w:val="FFFF99"/>
        </w:sdtPr>
        <w:sdtContent>
          <w:r w:rsidRPr="3F43966F" w:rsidR="00DC02B5">
            <w:rPr>
              <w:rFonts w:cs="Arial"/>
              <w:color w:val="000000" w:themeColor="text1"/>
              <w:highlight w:val="yellow"/>
              <w:lang w:val="en-GB"/>
            </w:rPr>
            <w:t>Click or tap here to enter text.</w:t>
          </w:r>
        </w:sdtContent>
      </w:sdt>
      <w:r w:rsidRPr="3F43966F" w:rsidR="00B76204">
        <w:rPr>
          <w:rFonts w:cs="Arial"/>
          <w:color w:val="000000" w:themeColor="text1"/>
          <w:lang w:val="en-GB"/>
        </w:rPr>
        <w:t>, the Netherlands</w:t>
      </w:r>
      <w:r w:rsidRPr="3F43966F" w:rsidR="009315B9">
        <w:rPr>
          <w:color w:val="000000" w:themeColor="text1"/>
          <w:lang w:val="en-GB"/>
        </w:rPr>
        <w:t xml:space="preserve"> and/or Google Cloud Platform server(s) within the European Union</w:t>
      </w:r>
      <w:r w:rsidRPr="3F43966F">
        <w:rPr>
          <w:rFonts w:cs="Arial"/>
          <w:color w:val="000000" w:themeColor="text1"/>
          <w:lang w:val="en-GB"/>
        </w:rPr>
        <w:t xml:space="preserve">. </w:t>
      </w:r>
      <w:r w:rsidRPr="3F43966F" w:rsidR="00387260">
        <w:rPr>
          <w:rFonts w:cs="Arial"/>
          <w:b/>
          <w:bCs/>
          <w:highlight w:val="green"/>
          <w:lang w:val="en-GB"/>
        </w:rPr>
        <w:t>[IN CASE OF A CONSORTIUM OR MULTI CENTER STUDY:</w:t>
      </w:r>
      <w:r w:rsidRPr="3F43966F" w:rsidR="00387260">
        <w:rPr>
          <w:rFonts w:cs="Arial"/>
          <w:b/>
          <w:bCs/>
          <w:lang w:val="en-GB"/>
        </w:rPr>
        <w:t xml:space="preserve"> </w:t>
      </w:r>
      <w:r w:rsidRPr="3F43966F" w:rsidR="00387260">
        <w:rPr>
          <w:color w:val="000000" w:themeColor="text1"/>
          <w:lang w:val="en-GB"/>
        </w:rPr>
        <w:t>Parties agree that the Licensed Data shall be accessed by Licensee and subsequently accessed, held, kept, analysed and further used by Licensee only at and from the Licensee in</w:t>
      </w:r>
      <w:r w:rsidRPr="3F43966F" w:rsidR="00387260">
        <w:rPr>
          <w:rFonts w:cs="Arial"/>
          <w:lang w:val="en-GB"/>
        </w:rPr>
        <w:t xml:space="preserve"> </w:t>
      </w:r>
      <w:sdt>
        <w:sdtPr>
          <w:rPr>
            <w:rFonts w:cs="Arial"/>
            <w:lang w:val="en-GB"/>
          </w:rPr>
          <w:alias w:val="Place"/>
          <w:tag w:val="Place"/>
          <w:id w:val="1338118967"/>
          <w:placeholder>
            <w:docPart w:val="1B430D0F8C4A3C4196B07CD8A13C0C91"/>
          </w:placeholder>
          <w:temporary/>
          <w:showingPlcHdr/>
          <w15:color w:val="FFFF99"/>
        </w:sdtPr>
        <w:sdtContent>
          <w:r w:rsidRPr="3F43966F" w:rsidR="00387260">
            <w:rPr>
              <w:rStyle w:val="PlaceholderText"/>
              <w:highlight w:val="yellow"/>
              <w:lang w:val="en-US"/>
            </w:rPr>
            <w:t>Click or tap here to enter text.</w:t>
          </w:r>
        </w:sdtContent>
      </w:sdt>
      <w:r w:rsidRPr="3F43966F" w:rsidR="00387260">
        <w:rPr>
          <w:color w:val="000000" w:themeColor="text1"/>
          <w:lang w:val="en-GB"/>
        </w:rPr>
        <w:t xml:space="preserve"> (in respect of X1) and at</w:t>
      </w:r>
      <w:r w:rsidRPr="3F43966F" w:rsidR="00387260">
        <w:rPr>
          <w:rFonts w:cs="Arial"/>
          <w:lang w:val="en-GB"/>
        </w:rPr>
        <w:t xml:space="preserve"> </w:t>
      </w:r>
      <w:sdt>
        <w:sdtPr>
          <w:rPr>
            <w:rFonts w:cs="Arial"/>
            <w:lang w:val="en-GB"/>
          </w:rPr>
          <w:alias w:val="Place"/>
          <w:tag w:val="Place"/>
          <w:id w:val="733663043"/>
          <w:placeholder>
            <w:docPart w:val="48E2E8048C5C2C41B1C399D9DAE9B1DE"/>
          </w:placeholder>
          <w:temporary/>
          <w:showingPlcHdr/>
          <w15:color w:val="FFFF99"/>
        </w:sdtPr>
        <w:sdtContent>
          <w:r w:rsidRPr="3F43966F" w:rsidR="00387260">
            <w:rPr>
              <w:rStyle w:val="PlaceholderText"/>
              <w:highlight w:val="yellow"/>
              <w:lang w:val="en-US"/>
            </w:rPr>
            <w:t>Click or tap here to enter text.</w:t>
          </w:r>
        </w:sdtContent>
      </w:sdt>
      <w:r w:rsidRPr="3F43966F" w:rsidR="00387260">
        <w:rPr>
          <w:color w:val="000000" w:themeColor="text1"/>
          <w:lang w:val="en-GB"/>
        </w:rPr>
        <w:t xml:space="preserve"> (in respect of X2), and/or Google Cloud Platform server(s) within the European Union.</w:t>
      </w:r>
      <w:r w:rsidRPr="3F43966F" w:rsidR="4D98E685">
        <w:rPr>
          <w:color w:val="000000" w:themeColor="text1"/>
          <w:lang w:val="en-GB"/>
        </w:rPr>
        <w:t>]</w:t>
      </w:r>
      <w:r w:rsidRPr="3F43966F" w:rsidR="00387260">
        <w:rPr>
          <w:color w:val="000000" w:themeColor="text1"/>
          <w:lang w:val="en-GB"/>
        </w:rPr>
        <w:t xml:space="preserve"> </w:t>
      </w:r>
    </w:p>
    <w:p w:rsidRPr="00C572DC" w:rsidR="00533CDC" w:rsidP="48608DA7" w:rsidRDefault="00533CDC" w14:paraId="42DFC07D" w14:textId="12062DFE">
      <w:pPr>
        <w:pStyle w:val="LLHeading2"/>
        <w:rPr>
          <w:rFonts w:cs="Arial"/>
          <w:color w:val="000000" w:themeColor="text1"/>
          <w:lang w:val="en-GB"/>
        </w:rPr>
      </w:pPr>
      <w:r w:rsidRPr="00C572DC">
        <w:rPr>
          <w:rFonts w:cs="Arial"/>
          <w:color w:val="000000" w:themeColor="text1"/>
          <w:lang w:val="en-GB"/>
        </w:rPr>
        <w:t xml:space="preserve">Licensee agrees that it shall not access the Licensed Data from, keep it in or transfer the Licensed Data to any other location without the prior written consent of </w:t>
      </w:r>
      <w:r w:rsidRPr="00C572DC" w:rsidR="005E50EE">
        <w:rPr>
          <w:rFonts w:cs="Arial"/>
          <w:color w:val="000000" w:themeColor="text1"/>
          <w:lang w:val="en-GB"/>
        </w:rPr>
        <w:t>Hartwig</w:t>
      </w:r>
      <w:r w:rsidRPr="00C572DC">
        <w:rPr>
          <w:rFonts w:cs="Arial"/>
          <w:color w:val="000000" w:themeColor="text1"/>
          <w:lang w:val="en-GB"/>
        </w:rPr>
        <w:t xml:space="preserve">. </w:t>
      </w:r>
      <w:proofErr w:type="gramStart"/>
      <w:r w:rsidRPr="00C572DC">
        <w:rPr>
          <w:rFonts w:cs="Arial"/>
          <w:color w:val="000000" w:themeColor="text1"/>
          <w:lang w:val="en-GB"/>
        </w:rPr>
        <w:t>In order to</w:t>
      </w:r>
      <w:proofErr w:type="gramEnd"/>
      <w:r w:rsidRPr="00C572DC">
        <w:rPr>
          <w:rFonts w:cs="Arial"/>
          <w:color w:val="000000" w:themeColor="text1"/>
          <w:lang w:val="en-GB"/>
        </w:rPr>
        <w:t xml:space="preserve"> comply with the relevant Applicable Legislation, </w:t>
      </w:r>
      <w:r w:rsidRPr="00C572DC" w:rsidR="005E50EE">
        <w:rPr>
          <w:rFonts w:cs="Arial"/>
          <w:color w:val="000000" w:themeColor="text1"/>
          <w:lang w:val="en-GB"/>
        </w:rPr>
        <w:t>Hartwig</w:t>
      </w:r>
      <w:r w:rsidRPr="00C572DC">
        <w:rPr>
          <w:rFonts w:cs="Arial"/>
          <w:color w:val="000000" w:themeColor="text1"/>
          <w:lang w:val="en-GB"/>
        </w:rPr>
        <w:t xml:space="preserve"> shall not provide such consent for a location outside the European </w:t>
      </w:r>
      <w:r w:rsidRPr="00C572DC" w:rsidR="00C53295">
        <w:rPr>
          <w:rFonts w:cs="Arial"/>
          <w:color w:val="000000" w:themeColor="text1"/>
          <w:lang w:val="en-GB"/>
        </w:rPr>
        <w:t>Union</w:t>
      </w:r>
      <w:r w:rsidRPr="00C572DC">
        <w:rPr>
          <w:rFonts w:cs="Arial"/>
          <w:color w:val="000000" w:themeColor="text1"/>
          <w:lang w:val="en-GB"/>
        </w:rPr>
        <w:t xml:space="preserve">, unless Licensee </w:t>
      </w:r>
      <w:r w:rsidRPr="00C572DC" w:rsidR="000D3A34">
        <w:rPr>
          <w:rFonts w:cs="Arial"/>
          <w:color w:val="000000" w:themeColor="text1"/>
          <w:lang w:val="en-GB"/>
        </w:rPr>
        <w:t xml:space="preserve">(or any other relevant party) </w:t>
      </w:r>
      <w:r w:rsidRPr="00C572DC">
        <w:rPr>
          <w:rFonts w:cs="Arial"/>
          <w:color w:val="000000" w:themeColor="text1"/>
          <w:lang w:val="en-GB"/>
        </w:rPr>
        <w:t xml:space="preserve">agrees to enter into the appropriate unmodified EU Model Clauses or such other arrangement that </w:t>
      </w:r>
      <w:r w:rsidRPr="00C572DC" w:rsidR="005E50EE">
        <w:rPr>
          <w:rFonts w:cs="Arial"/>
          <w:color w:val="000000" w:themeColor="text1"/>
          <w:lang w:val="en-GB"/>
        </w:rPr>
        <w:t>Hartwig</w:t>
      </w:r>
      <w:r w:rsidRPr="00C572DC">
        <w:rPr>
          <w:rFonts w:cs="Arial"/>
          <w:color w:val="000000" w:themeColor="text1"/>
          <w:lang w:val="en-GB"/>
        </w:rPr>
        <w:t xml:space="preserve"> deems appropriate in its sole discretion.</w:t>
      </w:r>
    </w:p>
    <w:p w:rsidRPr="00C572DC" w:rsidR="00533CDC" w:rsidP="48608DA7" w:rsidRDefault="005E50EE" w14:paraId="46EA8469" w14:textId="55B0C4EC">
      <w:pPr>
        <w:pStyle w:val="LLHeading2"/>
        <w:rPr>
          <w:rFonts w:cs="Arial"/>
          <w:color w:val="000000" w:themeColor="text1"/>
          <w:lang w:val="en-GB"/>
        </w:rPr>
      </w:pPr>
      <w:bookmarkStart w:name="_Ref495149636" w:id="13"/>
      <w:r w:rsidRPr="00C572DC">
        <w:rPr>
          <w:rFonts w:cs="Arial"/>
          <w:color w:val="000000" w:themeColor="text1"/>
          <w:lang w:val="en-GB"/>
        </w:rPr>
        <w:t>Hartwig</w:t>
      </w:r>
      <w:r w:rsidRPr="00C572DC" w:rsidR="00533CDC">
        <w:rPr>
          <w:rFonts w:cs="Arial"/>
          <w:color w:val="000000" w:themeColor="text1"/>
          <w:lang w:val="en-GB"/>
        </w:rPr>
        <w:t xml:space="preserve"> undertakes to provide the Licensed Data in de-identified, coded form. Licensee shall not attempt to de-anonymize any Licensed Data or to identify the individuals to whom the Licensed Data relate. Should Licensee become aware of any identifiable personal data included in the Licensed Data, Licensee shall immediately inform </w:t>
      </w:r>
      <w:r w:rsidRPr="00C572DC">
        <w:rPr>
          <w:rFonts w:cs="Arial"/>
          <w:color w:val="000000" w:themeColor="text1"/>
          <w:lang w:val="en-GB"/>
        </w:rPr>
        <w:t>Hartwig</w:t>
      </w:r>
      <w:r w:rsidRPr="00C572DC" w:rsidR="00533CDC">
        <w:rPr>
          <w:rFonts w:cs="Arial"/>
          <w:color w:val="000000" w:themeColor="text1"/>
          <w:lang w:val="en-GB"/>
        </w:rPr>
        <w:t xml:space="preserve"> and follow </w:t>
      </w:r>
      <w:r w:rsidRPr="00C572DC">
        <w:rPr>
          <w:rFonts w:cs="Arial"/>
          <w:color w:val="000000" w:themeColor="text1"/>
          <w:lang w:val="en-GB"/>
        </w:rPr>
        <w:t>Hartwig</w:t>
      </w:r>
      <w:r w:rsidRPr="00C572DC" w:rsidR="00533CDC">
        <w:rPr>
          <w:rFonts w:cs="Arial"/>
          <w:color w:val="000000" w:themeColor="text1"/>
          <w:lang w:val="en-GB"/>
        </w:rPr>
        <w:t xml:space="preserve">’s instructions to either delete or destroy such personal data or have those personal data deleted or destroyed by any party or person that has access to the personal data. This clause </w:t>
      </w:r>
      <w:r w:rsidRPr="48608DA7" w:rsidR="00533CDC">
        <w:rPr>
          <w:rFonts w:cs="Arial"/>
          <w:lang w:val="en-GB"/>
        </w:rPr>
        <w:fldChar w:fldCharType="begin"/>
      </w:r>
      <w:r w:rsidRPr="48608DA7" w:rsidR="00533CDC">
        <w:rPr>
          <w:rFonts w:cs="Arial"/>
          <w:lang w:val="en-GB"/>
        </w:rPr>
        <w:instrText xml:space="preserve"> REF _Ref495149636 \r \h </w:instrText>
      </w:r>
      <w:r w:rsidRPr="48608DA7" w:rsidR="002D706C">
        <w:rPr>
          <w:rFonts w:cs="Arial"/>
          <w:lang w:val="en-GB"/>
        </w:rPr>
        <w:instrText xml:space="preserve"> \* MERGEFORMAT </w:instrText>
      </w:r>
      <w:r w:rsidRPr="48608DA7" w:rsidR="00533CDC">
        <w:rPr>
          <w:rFonts w:cs="Arial"/>
          <w:lang w:val="en-GB"/>
        </w:rPr>
      </w:r>
      <w:r w:rsidRPr="48608DA7" w:rsidR="00533CDC">
        <w:rPr>
          <w:rFonts w:cs="Arial"/>
          <w:lang w:val="en-GB"/>
        </w:rPr>
        <w:fldChar w:fldCharType="separate"/>
      </w:r>
      <w:r w:rsidR="00390E80">
        <w:rPr>
          <w:rFonts w:cs="Arial"/>
          <w:lang w:val="en-GB"/>
        </w:rPr>
        <w:fldChar w:fldCharType="begin"/>
      </w:r>
      <w:r w:rsidR="00390E80">
        <w:rPr>
          <w:rFonts w:cs="Arial"/>
          <w:lang w:val="en-GB"/>
        </w:rPr>
        <w:instrText xml:space="preserve"> REF _Ref495149636 \r \h </w:instrText>
      </w:r>
      <w:r w:rsidR="00390E80">
        <w:rPr>
          <w:rFonts w:cs="Arial"/>
          <w:lang w:val="en-GB"/>
        </w:rPr>
      </w:r>
      <w:r w:rsidR="00390E80">
        <w:rPr>
          <w:rFonts w:cs="Arial"/>
          <w:lang w:val="en-GB"/>
        </w:rPr>
        <w:fldChar w:fldCharType="separate"/>
      </w:r>
      <w:r w:rsidR="00390E80">
        <w:rPr>
          <w:rFonts w:cs="Arial"/>
          <w:lang w:val="en-GB"/>
        </w:rPr>
        <w:t>5.6</w:t>
      </w:r>
      <w:r w:rsidR="00390E80">
        <w:rPr>
          <w:rFonts w:cs="Arial"/>
          <w:lang w:val="en-GB"/>
        </w:rPr>
        <w:fldChar w:fldCharType="end"/>
      </w:r>
      <w:r w:rsidRPr="48608DA7" w:rsidR="00533CDC">
        <w:rPr>
          <w:rFonts w:cs="Arial"/>
          <w:lang w:val="en-GB"/>
        </w:rPr>
        <w:fldChar w:fldCharType="end"/>
      </w:r>
      <w:r w:rsidRPr="00C572DC" w:rsidR="00533CDC">
        <w:rPr>
          <w:rFonts w:cs="Arial"/>
          <w:color w:val="000000" w:themeColor="text1"/>
          <w:lang w:val="en-GB"/>
        </w:rPr>
        <w:t xml:space="preserve"> shall not apply with respect to Licensed Data relating to Licensee’s own patients as included in the Licensed Data, where applicable.</w:t>
      </w:r>
      <w:bookmarkEnd w:id="13"/>
    </w:p>
    <w:p w:rsidRPr="00C572DC" w:rsidR="00533CDC" w:rsidP="48608DA7" w:rsidRDefault="00533CDC" w14:paraId="0B2A5E1B" w14:textId="77777777">
      <w:pPr>
        <w:pStyle w:val="LLHeading2"/>
        <w:rPr>
          <w:rFonts w:cs="Arial"/>
          <w:color w:val="000000" w:themeColor="text1"/>
          <w:lang w:val="en-GB"/>
        </w:rPr>
      </w:pPr>
      <w:r w:rsidRPr="00C572DC">
        <w:rPr>
          <w:rFonts w:cs="Arial"/>
          <w:color w:val="000000" w:themeColor="text1"/>
          <w:lang w:val="en-GB"/>
        </w:rPr>
        <w:t xml:space="preserve">Licensee agrees and acknowledges that any person whose data have been included in the Licensed Data has the right to request for rectification or erasure of his/her personal data. Licensee shall ensure that the relevant personal data is rectified or erased immediately upon the first request of </w:t>
      </w:r>
      <w:r w:rsidRPr="00C572DC" w:rsidR="005E50EE">
        <w:rPr>
          <w:rFonts w:cs="Arial"/>
          <w:color w:val="000000" w:themeColor="text1"/>
          <w:lang w:val="en-GB"/>
        </w:rPr>
        <w:t>Hartwig</w:t>
      </w:r>
      <w:r w:rsidRPr="00C572DC">
        <w:rPr>
          <w:rFonts w:cs="Arial"/>
          <w:color w:val="000000" w:themeColor="text1"/>
          <w:lang w:val="en-GB"/>
        </w:rPr>
        <w:t>.</w:t>
      </w:r>
    </w:p>
    <w:p w:rsidRPr="00387260" w:rsidR="00387260" w:rsidP="00387260" w:rsidRDefault="008B32FD" w14:paraId="20EE8EE5" w14:textId="0E8E0F5A">
      <w:pPr>
        <w:pStyle w:val="LLHeading2"/>
        <w:rPr>
          <w:rFonts w:cs="Arial"/>
          <w:color w:val="000000" w:themeColor="text1"/>
          <w:lang w:val="en-GB"/>
        </w:rPr>
      </w:pPr>
      <w:proofErr w:type="gramStart"/>
      <w:r w:rsidRPr="00C572DC">
        <w:rPr>
          <w:rFonts w:cs="Arial"/>
          <w:color w:val="000000" w:themeColor="text1"/>
          <w:lang w:val="en-GB"/>
        </w:rPr>
        <w:t>In the event that</w:t>
      </w:r>
      <w:proofErr w:type="gramEnd"/>
      <w:r w:rsidRPr="00C572DC">
        <w:rPr>
          <w:rFonts w:cs="Arial"/>
          <w:color w:val="000000" w:themeColor="text1"/>
          <w:lang w:val="en-GB"/>
        </w:rPr>
        <w:t xml:space="preserve"> Licensee shall link the Licensed Data to data in another database or databases, Licensee is required to perform a data protection impact assessment, in </w:t>
      </w:r>
      <w:r w:rsidRPr="00C572DC">
        <w:rPr>
          <w:rFonts w:cs="Arial"/>
          <w:color w:val="000000" w:themeColor="text1"/>
          <w:lang w:val="en-GB"/>
        </w:rPr>
        <w:lastRenderedPageBreak/>
        <w:t>order to establish whether the linkage of databases is permissible in the context of the Project.</w:t>
      </w:r>
    </w:p>
    <w:p w:rsidRPr="00C572DC" w:rsidR="00533CDC" w:rsidP="48608DA7" w:rsidRDefault="00533CDC" w14:paraId="0928E0A4" w14:textId="77777777">
      <w:pPr>
        <w:pStyle w:val="LLHeading1"/>
        <w:rPr>
          <w:rFonts w:cs="Arial"/>
          <w:color w:val="000000" w:themeColor="text1"/>
          <w:lang w:val="en-GB"/>
        </w:rPr>
      </w:pPr>
      <w:bookmarkStart w:name="_Ref461461620" w:id="14"/>
      <w:bookmarkStart w:name="_Ref441655151" w:id="15"/>
      <w:bookmarkEnd w:id="12"/>
      <w:r w:rsidRPr="00C572DC">
        <w:rPr>
          <w:rFonts w:cs="Arial"/>
          <w:color w:val="000000" w:themeColor="text1"/>
          <w:lang w:val="en-GB"/>
        </w:rPr>
        <w:t>Confidentiality</w:t>
      </w:r>
      <w:bookmarkEnd w:id="14"/>
    </w:p>
    <w:p w:rsidRPr="00C572DC" w:rsidR="00533CDC" w:rsidP="48608DA7" w:rsidRDefault="00533CDC" w14:paraId="66A51377" w14:textId="77777777">
      <w:pPr>
        <w:pStyle w:val="LLHeading2"/>
        <w:rPr>
          <w:rFonts w:cs="Arial"/>
          <w:color w:val="000000" w:themeColor="text1"/>
          <w:lang w:val="en-GB"/>
        </w:rPr>
      </w:pPr>
      <w:r w:rsidRPr="00C572DC">
        <w:rPr>
          <w:rFonts w:cs="Arial"/>
          <w:color w:val="000000" w:themeColor="text1"/>
          <w:lang w:val="en-GB"/>
        </w:rPr>
        <w:t>Licensee acknowledges and understands the sensitive nature of the Licensed Data and the absolute need to treat and keep the Licensed Data secured and confidential. Licensee shall maintain strict confidentiality with respect to the Licensed Data and shall:</w:t>
      </w:r>
    </w:p>
    <w:p w:rsidRPr="00C572DC" w:rsidR="00533CDC" w:rsidP="48608DA7" w:rsidRDefault="00533CDC" w14:paraId="73F59EF8" w14:textId="77777777">
      <w:pPr>
        <w:pStyle w:val="LLNumIndenta"/>
        <w:numPr>
          <w:ilvl w:val="0"/>
          <w:numId w:val="34"/>
        </w:numPr>
        <w:rPr>
          <w:rFonts w:cs="Arial"/>
          <w:color w:val="000000" w:themeColor="text1"/>
          <w:lang w:val="en-GB"/>
        </w:rPr>
      </w:pPr>
      <w:r w:rsidRPr="00C572DC">
        <w:rPr>
          <w:rFonts w:cs="Arial"/>
          <w:color w:val="000000" w:themeColor="text1"/>
          <w:lang w:val="en-GB"/>
        </w:rPr>
        <w:t>ensure that the Licensed Data are only accessible to persons who require such access for the Project and shall not distribute, disclose or disseminate the Licensed Data to any other person(s</w:t>
      </w:r>
      <w:proofErr w:type="gramStart"/>
      <w:r w:rsidRPr="00C572DC">
        <w:rPr>
          <w:rFonts w:cs="Arial"/>
          <w:color w:val="000000" w:themeColor="text1"/>
          <w:lang w:val="en-GB"/>
        </w:rPr>
        <w:t>);</w:t>
      </w:r>
      <w:proofErr w:type="gramEnd"/>
    </w:p>
    <w:p w:rsidRPr="00C572DC" w:rsidR="00533CDC" w:rsidP="48608DA7" w:rsidRDefault="00533CDC" w14:paraId="3FDFF992" w14:textId="77777777">
      <w:pPr>
        <w:pStyle w:val="LLNumIndenta"/>
        <w:rPr>
          <w:rFonts w:cs="Arial"/>
          <w:color w:val="000000" w:themeColor="text1"/>
          <w:lang w:val="en-GB"/>
        </w:rPr>
      </w:pPr>
      <w:r w:rsidRPr="00C572DC">
        <w:rPr>
          <w:rFonts w:cs="Arial"/>
          <w:color w:val="000000" w:themeColor="text1"/>
          <w:lang w:val="en-GB"/>
        </w:rPr>
        <w:t xml:space="preserve">keep all documents and materials which constitute or contain the Licensed Data in safe custody, meaning that Licensee shall undertake adequate technical and organisational (security) measures to prevent any unauthorized access to the Licensed Data. Licensee shall promptly provide </w:t>
      </w:r>
      <w:r w:rsidRPr="00C572DC" w:rsidR="005E50EE">
        <w:rPr>
          <w:rFonts w:cs="Arial"/>
          <w:color w:val="000000" w:themeColor="text1"/>
          <w:lang w:val="en-GB"/>
        </w:rPr>
        <w:t>Hartwig</w:t>
      </w:r>
      <w:r w:rsidRPr="00C572DC">
        <w:rPr>
          <w:rFonts w:cs="Arial"/>
          <w:color w:val="000000" w:themeColor="text1"/>
          <w:lang w:val="en-GB"/>
        </w:rPr>
        <w:t xml:space="preserve"> with written information on the safety measures applicable at any time upon the request of </w:t>
      </w:r>
      <w:r w:rsidRPr="00C572DC" w:rsidR="005E50EE">
        <w:rPr>
          <w:rFonts w:cs="Arial"/>
          <w:color w:val="000000" w:themeColor="text1"/>
          <w:lang w:val="en-GB"/>
        </w:rPr>
        <w:t>Hartwig</w:t>
      </w:r>
      <w:r w:rsidRPr="00C572DC">
        <w:rPr>
          <w:rFonts w:cs="Arial"/>
          <w:color w:val="000000" w:themeColor="text1"/>
          <w:lang w:val="en-GB"/>
        </w:rPr>
        <w:t xml:space="preserve"> and agrees to undertake further safety measures deemed necessary by </w:t>
      </w:r>
      <w:r w:rsidRPr="00C572DC" w:rsidR="005E50EE">
        <w:rPr>
          <w:rFonts w:cs="Arial"/>
          <w:color w:val="000000" w:themeColor="text1"/>
          <w:lang w:val="en-GB"/>
        </w:rPr>
        <w:t>Hartwig</w:t>
      </w:r>
      <w:r w:rsidRPr="00C572DC">
        <w:rPr>
          <w:rFonts w:cs="Arial"/>
          <w:color w:val="000000" w:themeColor="text1"/>
          <w:lang w:val="en-GB"/>
        </w:rPr>
        <w:t>.</w:t>
      </w:r>
    </w:p>
    <w:p w:rsidRPr="00C572DC" w:rsidR="00533CDC" w:rsidP="48608DA7" w:rsidRDefault="00533CDC" w14:paraId="205DD386" w14:textId="476887C4">
      <w:pPr>
        <w:pStyle w:val="LLHeading2"/>
        <w:rPr>
          <w:rFonts w:cs="Arial"/>
          <w:color w:val="000000" w:themeColor="text1"/>
          <w:lang w:val="en-GB"/>
        </w:rPr>
      </w:pPr>
      <w:bookmarkStart w:name="_Ref143678463" w:id="16"/>
      <w:r w:rsidRPr="00C572DC">
        <w:rPr>
          <w:rFonts w:cs="Arial"/>
          <w:color w:val="000000" w:themeColor="text1"/>
          <w:lang w:val="en-GB"/>
        </w:rPr>
        <w:t xml:space="preserve">Licensee shall impose the confidentiality and data protection obligations included in this clause </w:t>
      </w:r>
      <w:r w:rsidR="00390E80">
        <w:rPr>
          <w:rFonts w:cs="Arial"/>
          <w:color w:val="000000" w:themeColor="text1"/>
          <w:lang w:val="en-GB"/>
        </w:rPr>
        <w:fldChar w:fldCharType="begin"/>
      </w:r>
      <w:r w:rsidR="00390E80">
        <w:rPr>
          <w:rFonts w:cs="Arial"/>
          <w:color w:val="000000" w:themeColor="text1"/>
          <w:lang w:val="en-GB"/>
        </w:rPr>
        <w:instrText xml:space="preserve"> REF _Ref143678463 \r \h </w:instrText>
      </w:r>
      <w:r w:rsidR="00390E80">
        <w:rPr>
          <w:rFonts w:cs="Arial"/>
          <w:color w:val="000000" w:themeColor="text1"/>
          <w:lang w:val="en-GB"/>
        </w:rPr>
      </w:r>
      <w:r w:rsidR="00390E80">
        <w:rPr>
          <w:rFonts w:cs="Arial"/>
          <w:color w:val="000000" w:themeColor="text1"/>
          <w:lang w:val="en-GB"/>
        </w:rPr>
        <w:fldChar w:fldCharType="separate"/>
      </w:r>
      <w:r w:rsidR="00390E80">
        <w:rPr>
          <w:rFonts w:cs="Arial"/>
          <w:color w:val="000000" w:themeColor="text1"/>
          <w:lang w:val="en-GB"/>
        </w:rPr>
        <w:t>6.2</w:t>
      </w:r>
      <w:r w:rsidR="00390E80">
        <w:rPr>
          <w:rFonts w:cs="Arial"/>
          <w:color w:val="000000" w:themeColor="text1"/>
          <w:lang w:val="en-GB"/>
        </w:rPr>
        <w:fldChar w:fldCharType="end"/>
      </w:r>
      <w:r w:rsidR="00390E80">
        <w:rPr>
          <w:rFonts w:cs="Arial"/>
          <w:color w:val="000000" w:themeColor="text1"/>
          <w:lang w:val="en-GB"/>
        </w:rPr>
        <w:t xml:space="preserve"> </w:t>
      </w:r>
      <w:r w:rsidRPr="00C572DC">
        <w:rPr>
          <w:rFonts w:cs="Arial"/>
          <w:color w:val="000000" w:themeColor="text1"/>
          <w:lang w:val="en-GB"/>
        </w:rPr>
        <w:t>upon any person that is granted access to the Licensed Data</w:t>
      </w:r>
      <w:r w:rsidRPr="00C572DC" w:rsidR="007E755D">
        <w:rPr>
          <w:rFonts w:cs="Arial"/>
          <w:color w:val="000000" w:themeColor="text1"/>
          <w:lang w:val="en-GB"/>
        </w:rPr>
        <w:t xml:space="preserve"> (including but not limited to the Researcher and/or the Data Contacts)</w:t>
      </w:r>
      <w:r w:rsidRPr="00C572DC">
        <w:rPr>
          <w:rFonts w:cs="Arial"/>
          <w:color w:val="000000" w:themeColor="text1"/>
          <w:lang w:val="en-GB"/>
        </w:rPr>
        <w:t xml:space="preserve"> by written agreement and shall see to it that </w:t>
      </w:r>
      <w:r w:rsidRPr="00C572DC" w:rsidR="00A709B0">
        <w:rPr>
          <w:rFonts w:cs="Arial"/>
          <w:color w:val="000000" w:themeColor="text1"/>
          <w:lang w:val="en-GB"/>
        </w:rPr>
        <w:t xml:space="preserve">these </w:t>
      </w:r>
      <w:r w:rsidRPr="00C572DC">
        <w:rPr>
          <w:rFonts w:cs="Arial"/>
          <w:color w:val="000000" w:themeColor="text1"/>
          <w:lang w:val="en-GB"/>
        </w:rPr>
        <w:t xml:space="preserve">persons shall at all times fully comply with such obligations. Licensee shall </w:t>
      </w:r>
      <w:proofErr w:type="gramStart"/>
      <w:r w:rsidRPr="00C572DC">
        <w:rPr>
          <w:rFonts w:cs="Arial"/>
          <w:color w:val="000000" w:themeColor="text1"/>
          <w:lang w:val="en-GB"/>
        </w:rPr>
        <w:t>at all times</w:t>
      </w:r>
      <w:proofErr w:type="gramEnd"/>
      <w:r w:rsidRPr="00C572DC">
        <w:rPr>
          <w:rFonts w:cs="Arial"/>
          <w:color w:val="000000" w:themeColor="text1"/>
          <w:lang w:val="en-GB"/>
        </w:rPr>
        <w:t xml:space="preserve"> remain fully responsible for any breach of these obligations by any person to whom the Licensee provided access to the Licensed Data.</w:t>
      </w:r>
      <w:bookmarkEnd w:id="16"/>
    </w:p>
    <w:p w:rsidRPr="00C572DC" w:rsidR="00533CDC" w:rsidP="48608DA7" w:rsidRDefault="00533CDC" w14:paraId="48BC3919" w14:textId="77777777">
      <w:pPr>
        <w:pStyle w:val="LLHeading2"/>
        <w:rPr>
          <w:rFonts w:cs="Arial"/>
          <w:color w:val="000000" w:themeColor="text1"/>
          <w:lang w:val="en-GB"/>
        </w:rPr>
      </w:pPr>
      <w:r w:rsidRPr="00C572DC">
        <w:rPr>
          <w:rFonts w:cs="Arial"/>
          <w:color w:val="000000" w:themeColor="text1"/>
          <w:lang w:val="en-GB"/>
        </w:rPr>
        <w:t>The confidentiality obligations set forth in this Agreement shall not apply regarding information and/or data that:</w:t>
      </w:r>
    </w:p>
    <w:p w:rsidRPr="00C572DC" w:rsidR="00533CDC" w:rsidP="48608DA7" w:rsidRDefault="00533CDC" w14:paraId="332CAB0C" w14:textId="77777777">
      <w:pPr>
        <w:pStyle w:val="LLNumIndenta"/>
        <w:numPr>
          <w:ilvl w:val="0"/>
          <w:numId w:val="24"/>
        </w:numPr>
        <w:rPr>
          <w:rFonts w:cs="Arial"/>
          <w:color w:val="000000" w:themeColor="text1"/>
          <w:lang w:val="en-GB"/>
        </w:rPr>
      </w:pPr>
      <w:r w:rsidRPr="00C572DC">
        <w:rPr>
          <w:rFonts w:cs="Arial"/>
          <w:color w:val="000000" w:themeColor="text1"/>
          <w:lang w:val="en-GB"/>
        </w:rPr>
        <w:t>is generally known or, without the Licensee’s fault, becomes generally known, or</w:t>
      </w:r>
    </w:p>
    <w:p w:rsidRPr="00C572DC" w:rsidR="00533CDC" w:rsidP="48608DA7" w:rsidRDefault="00533CDC" w14:paraId="52353A39" w14:textId="77777777">
      <w:pPr>
        <w:pStyle w:val="LLNumIndenta"/>
        <w:numPr>
          <w:ilvl w:val="0"/>
          <w:numId w:val="24"/>
        </w:numPr>
        <w:rPr>
          <w:rFonts w:cs="Arial"/>
          <w:color w:val="000000" w:themeColor="text1"/>
          <w:lang w:val="en-GB"/>
        </w:rPr>
      </w:pPr>
      <w:r w:rsidRPr="00C572DC">
        <w:rPr>
          <w:rFonts w:cs="Arial"/>
          <w:color w:val="000000" w:themeColor="text1"/>
          <w:lang w:val="en-GB"/>
        </w:rPr>
        <w:t>has been legitimately obtained by a third party, or</w:t>
      </w:r>
    </w:p>
    <w:p w:rsidRPr="00C572DC" w:rsidR="00533CDC" w:rsidP="48608DA7" w:rsidRDefault="00533CDC" w14:paraId="03157BB2" w14:textId="77777777">
      <w:pPr>
        <w:pStyle w:val="LLNumIndenta"/>
        <w:numPr>
          <w:ilvl w:val="0"/>
          <w:numId w:val="24"/>
        </w:numPr>
        <w:rPr>
          <w:rFonts w:cs="Arial"/>
          <w:color w:val="000000" w:themeColor="text1"/>
          <w:lang w:val="en-GB"/>
        </w:rPr>
      </w:pPr>
      <w:r w:rsidRPr="00C572DC">
        <w:rPr>
          <w:rFonts w:cs="Arial"/>
          <w:color w:val="000000" w:themeColor="text1"/>
          <w:lang w:val="en-GB"/>
        </w:rPr>
        <w:t>is already known to the Licensee or has been developed independently of the use of the Licensed Data, or</w:t>
      </w:r>
    </w:p>
    <w:p w:rsidRPr="00C572DC" w:rsidR="00533CDC" w:rsidP="48608DA7" w:rsidRDefault="00533CDC" w14:paraId="08AC3953" w14:textId="77777777">
      <w:pPr>
        <w:pStyle w:val="LLNumIndenta"/>
        <w:numPr>
          <w:ilvl w:val="0"/>
          <w:numId w:val="24"/>
        </w:numPr>
        <w:rPr>
          <w:rFonts w:cs="Arial"/>
          <w:color w:val="000000" w:themeColor="text1"/>
          <w:lang w:val="en-GB"/>
        </w:rPr>
      </w:pPr>
      <w:proofErr w:type="gramStart"/>
      <w:r w:rsidRPr="00C572DC">
        <w:rPr>
          <w:rFonts w:cs="Arial"/>
          <w:color w:val="000000" w:themeColor="text1"/>
          <w:lang w:val="en-GB"/>
        </w:rPr>
        <w:t>has to</w:t>
      </w:r>
      <w:proofErr w:type="gramEnd"/>
      <w:r w:rsidRPr="00C572DC">
        <w:rPr>
          <w:rFonts w:cs="Arial"/>
          <w:color w:val="000000" w:themeColor="text1"/>
          <w:lang w:val="en-GB"/>
        </w:rPr>
        <w:t xml:space="preserve"> be disclosed as a result of a governmental or court order.</w:t>
      </w:r>
    </w:p>
    <w:p w:rsidRPr="00C572DC" w:rsidR="00533CDC" w:rsidP="48608DA7" w:rsidRDefault="00533CDC" w14:paraId="2FE06F45" w14:textId="77777777">
      <w:pPr>
        <w:pStyle w:val="LLHeading2"/>
        <w:rPr>
          <w:rFonts w:cs="Arial"/>
          <w:color w:val="000000" w:themeColor="text1"/>
          <w:lang w:val="en-GB"/>
        </w:rPr>
      </w:pPr>
      <w:r w:rsidRPr="00C572DC">
        <w:rPr>
          <w:rFonts w:cs="Arial"/>
          <w:color w:val="000000" w:themeColor="text1"/>
          <w:lang w:val="en-GB"/>
        </w:rPr>
        <w:t>Expiration or termination of this Agreement for whatever reason shall not affect the Licensee’s confidentiality obligations as set forth in this Agreement.</w:t>
      </w:r>
    </w:p>
    <w:p w:rsidRPr="00C572DC" w:rsidR="00533CDC" w:rsidP="48608DA7" w:rsidRDefault="00533CDC" w14:paraId="3C78A7A0" w14:textId="77777777">
      <w:pPr>
        <w:pStyle w:val="LLHeading1"/>
        <w:rPr>
          <w:rFonts w:cs="Arial"/>
          <w:color w:val="000000" w:themeColor="text1"/>
          <w:lang w:val="en-GB"/>
        </w:rPr>
      </w:pPr>
      <w:bookmarkStart w:name="_Ref461464646" w:id="17"/>
      <w:bookmarkStart w:name="_Ref143678560" w:id="18"/>
      <w:r w:rsidRPr="00C572DC">
        <w:rPr>
          <w:rFonts w:cs="Arial"/>
          <w:color w:val="000000" w:themeColor="text1"/>
          <w:lang w:val="en-GB"/>
        </w:rPr>
        <w:t xml:space="preserve">Intellectual </w:t>
      </w:r>
      <w:bookmarkEnd w:id="10"/>
      <w:bookmarkEnd w:id="15"/>
      <w:bookmarkEnd w:id="17"/>
      <w:r w:rsidRPr="00C572DC">
        <w:rPr>
          <w:rFonts w:cs="Arial"/>
          <w:color w:val="000000" w:themeColor="text1"/>
          <w:lang w:val="en-GB"/>
        </w:rPr>
        <w:t xml:space="preserve">property rights and know </w:t>
      </w:r>
      <w:proofErr w:type="gramStart"/>
      <w:r w:rsidRPr="00C572DC">
        <w:rPr>
          <w:rFonts w:cs="Arial"/>
          <w:color w:val="000000" w:themeColor="text1"/>
          <w:lang w:val="en-GB"/>
        </w:rPr>
        <w:t>how</w:t>
      </w:r>
      <w:bookmarkEnd w:id="18"/>
      <w:proofErr w:type="gramEnd"/>
    </w:p>
    <w:p w:rsidRPr="00C572DC" w:rsidR="00533CDC" w:rsidP="48608DA7" w:rsidRDefault="005E50EE" w14:paraId="3667BFB7" w14:textId="77777777">
      <w:pPr>
        <w:pStyle w:val="LLHeading2"/>
        <w:rPr>
          <w:rFonts w:cs="Arial"/>
          <w:color w:val="000000" w:themeColor="text1"/>
          <w:lang w:val="en-GB"/>
        </w:rPr>
      </w:pPr>
      <w:bookmarkStart w:name="_Ref441581608" w:id="19"/>
      <w:r w:rsidRPr="00C572DC">
        <w:rPr>
          <w:rFonts w:cs="Arial"/>
          <w:color w:val="000000" w:themeColor="text1"/>
          <w:lang w:val="en-GB"/>
        </w:rPr>
        <w:t>Hartwig</w:t>
      </w:r>
      <w:r w:rsidRPr="00C572DC" w:rsidR="00533CDC">
        <w:rPr>
          <w:rFonts w:cs="Arial"/>
          <w:color w:val="000000" w:themeColor="text1"/>
          <w:lang w:val="en-GB"/>
        </w:rPr>
        <w:t xml:space="preserve"> is exclusively entitled to its Database and Licensee shall not have any rights on or in relation to this Database. </w:t>
      </w:r>
    </w:p>
    <w:p w:rsidRPr="00C572DC" w:rsidR="00533CDC" w:rsidP="48608DA7" w:rsidRDefault="00533CDC" w14:paraId="107D73EF" w14:textId="77777777">
      <w:pPr>
        <w:pStyle w:val="LLHeading2"/>
        <w:rPr>
          <w:rFonts w:cs="Arial"/>
          <w:color w:val="000000" w:themeColor="text1"/>
          <w:lang w:val="en-GB"/>
        </w:rPr>
      </w:pPr>
      <w:r w:rsidRPr="00C572DC">
        <w:rPr>
          <w:rFonts w:cs="Arial"/>
          <w:color w:val="000000" w:themeColor="text1"/>
          <w:lang w:val="en-GB"/>
        </w:rPr>
        <w:t xml:space="preserve">Each Party shall remain the owner of any intellectual property rights and/or any knowledge gained or developed by such Party prior to the conclusion of this Agreement or yet to be developed outside the scope of this Agreement. </w:t>
      </w:r>
    </w:p>
    <w:p w:rsidRPr="00C572DC" w:rsidR="00533CDC" w:rsidP="48608DA7" w:rsidRDefault="00533CDC" w14:paraId="26D16190" w14:textId="77777777">
      <w:pPr>
        <w:pStyle w:val="LLHeading2"/>
        <w:rPr>
          <w:rFonts w:cs="Arial"/>
          <w:color w:val="000000" w:themeColor="text1"/>
          <w:lang w:val="en-GB"/>
        </w:rPr>
      </w:pPr>
      <w:r w:rsidRPr="00C572DC">
        <w:rPr>
          <w:rFonts w:cs="Arial"/>
          <w:color w:val="000000" w:themeColor="text1"/>
          <w:lang w:val="en-GB"/>
        </w:rPr>
        <w:lastRenderedPageBreak/>
        <w:t>Under no circumstance shall the Database and/or the Licensed Data (including any additions thereto and/or alterations or updates thereof) become the property of Licensee. Nothing in this Agreement shall construe the transfer of any rights, title or interest in any knowledge, intellectual property and/or data to Licensee.</w:t>
      </w:r>
      <w:bookmarkStart w:name="_Ref461464648" w:id="20"/>
      <w:bookmarkStart w:name="_Toc441571529" w:id="21"/>
      <w:bookmarkStart w:name="_Ref441655158" w:id="22"/>
      <w:bookmarkEnd w:id="19"/>
    </w:p>
    <w:p w:rsidRPr="00C572DC" w:rsidR="00533CDC" w:rsidP="48608DA7" w:rsidRDefault="00533CDC" w14:paraId="71496E5D" w14:textId="77777777">
      <w:pPr>
        <w:pStyle w:val="LLHeading1"/>
        <w:rPr>
          <w:rFonts w:cs="Arial"/>
          <w:color w:val="000000" w:themeColor="text1"/>
          <w:lang w:val="en-GB"/>
        </w:rPr>
      </w:pPr>
      <w:bookmarkStart w:name="_Ref475345166" w:id="23"/>
      <w:r w:rsidRPr="00C572DC">
        <w:rPr>
          <w:rFonts w:cs="Arial"/>
          <w:color w:val="000000" w:themeColor="text1"/>
          <w:lang w:val="en-GB"/>
        </w:rPr>
        <w:t>Publications</w:t>
      </w:r>
      <w:bookmarkEnd w:id="20"/>
      <w:bookmarkEnd w:id="23"/>
    </w:p>
    <w:p w:rsidRPr="00C572DC" w:rsidR="00533CDC" w:rsidP="48608DA7" w:rsidRDefault="00533CDC" w14:paraId="7E06603D" w14:textId="77777777">
      <w:pPr>
        <w:pStyle w:val="LLHeading2"/>
        <w:rPr>
          <w:rFonts w:cs="Arial"/>
          <w:color w:val="000000" w:themeColor="text1"/>
          <w:lang w:val="en-GB"/>
        </w:rPr>
      </w:pPr>
      <w:r w:rsidRPr="00C572DC">
        <w:rPr>
          <w:rFonts w:cs="Arial"/>
          <w:color w:val="000000" w:themeColor="text1"/>
          <w:lang w:val="en-GB"/>
        </w:rPr>
        <w:t xml:space="preserve">Licensee may publish the results of the Project with respect to the Licensed Data, provided that such publication does not include any of the (original/raw) Licensed Data itself but only (research and/or statistical) data that were compiled by using the Licensed Data and which do not contain any personal data and/or personally identifiable information. Licensee is further explicitly prohibited from providing to any party or otherwise disclosing the Licensed Data in connection with a publication for purposes of verification of the Project or any other purpose and Licensee shall refer any party that wishes to receive access to Licensed Data for purposes of verifying the Project to </w:t>
      </w:r>
      <w:r w:rsidRPr="00C572DC" w:rsidR="005E50EE">
        <w:rPr>
          <w:rFonts w:cs="Arial"/>
          <w:color w:val="000000" w:themeColor="text1"/>
          <w:lang w:val="en-GB"/>
        </w:rPr>
        <w:t>Hartwig</w:t>
      </w:r>
      <w:r w:rsidRPr="00C572DC">
        <w:rPr>
          <w:rFonts w:cs="Arial"/>
          <w:color w:val="000000" w:themeColor="text1"/>
          <w:lang w:val="en-GB"/>
        </w:rPr>
        <w:t>.</w:t>
      </w:r>
    </w:p>
    <w:p w:rsidRPr="00C572DC" w:rsidR="00533CDC" w:rsidP="48608DA7" w:rsidRDefault="00533CDC" w14:paraId="0EABE139" w14:textId="77777777">
      <w:pPr>
        <w:pStyle w:val="LLHeading2"/>
        <w:rPr>
          <w:rFonts w:cs="Arial"/>
          <w:color w:val="000000" w:themeColor="text1"/>
          <w:lang w:val="en-GB"/>
        </w:rPr>
      </w:pPr>
      <w:r w:rsidRPr="00C572DC">
        <w:rPr>
          <w:rFonts w:cs="Arial"/>
          <w:color w:val="000000" w:themeColor="text1"/>
          <w:lang w:val="en-GB"/>
        </w:rPr>
        <w:t xml:space="preserve">Licensee shall notify </w:t>
      </w:r>
      <w:r w:rsidRPr="00C572DC" w:rsidR="005E50EE">
        <w:rPr>
          <w:rFonts w:cs="Arial"/>
          <w:color w:val="000000" w:themeColor="text1"/>
          <w:lang w:val="en-GB"/>
        </w:rPr>
        <w:t>Hartwig</w:t>
      </w:r>
      <w:r w:rsidRPr="00C572DC">
        <w:rPr>
          <w:rFonts w:cs="Arial"/>
          <w:color w:val="000000" w:themeColor="text1"/>
          <w:lang w:val="en-GB"/>
        </w:rPr>
        <w:t xml:space="preserve"> of any contemplated publication containing and/or partially or entirely based on Licensed Data or containing any statements related to </w:t>
      </w:r>
      <w:r w:rsidRPr="00C572DC" w:rsidR="005E50EE">
        <w:rPr>
          <w:rFonts w:cs="Arial"/>
          <w:color w:val="000000" w:themeColor="text1"/>
          <w:lang w:val="en-GB"/>
        </w:rPr>
        <w:t>Hartwig</w:t>
      </w:r>
      <w:r w:rsidRPr="00C572DC">
        <w:rPr>
          <w:rFonts w:cs="Arial"/>
          <w:color w:val="000000" w:themeColor="text1"/>
          <w:lang w:val="en-GB"/>
        </w:rPr>
        <w:t>’s Database prior to publication.</w:t>
      </w:r>
    </w:p>
    <w:p w:rsidRPr="00C572DC" w:rsidR="00533CDC" w:rsidP="48608DA7" w:rsidRDefault="00533CDC" w14:paraId="0D6ABDF5" w14:textId="77777777">
      <w:pPr>
        <w:pStyle w:val="LLHeading2"/>
        <w:rPr>
          <w:rFonts w:cs="Arial"/>
          <w:color w:val="000000" w:themeColor="text1"/>
          <w:lang w:val="en-GB"/>
        </w:rPr>
      </w:pPr>
      <w:bookmarkStart w:name="_Ref495306209" w:id="24"/>
      <w:r w:rsidRPr="00C572DC">
        <w:rPr>
          <w:rFonts w:cs="Arial"/>
          <w:color w:val="000000" w:themeColor="text1"/>
          <w:lang w:val="en-GB"/>
        </w:rPr>
        <w:t>Licensee acknowledges that the Licensed Data contain data obtained from third party medical institutions/centres and/or research performed by such third parties. Licensee agrees to acknowledge the contribution of these third parties in (contemplated) publications in accordance with (</w:t>
      </w:r>
      <w:proofErr w:type="spellStart"/>
      <w:r w:rsidRPr="00C572DC">
        <w:rPr>
          <w:rFonts w:cs="Arial"/>
          <w:color w:val="000000" w:themeColor="text1"/>
          <w:lang w:val="en-GB"/>
        </w:rPr>
        <w:t>i</w:t>
      </w:r>
      <w:proofErr w:type="spellEnd"/>
      <w:r w:rsidRPr="00C572DC">
        <w:rPr>
          <w:rFonts w:cs="Arial"/>
          <w:color w:val="000000" w:themeColor="text1"/>
          <w:lang w:val="en-GB"/>
        </w:rPr>
        <w:t xml:space="preserve">) the at the time of publication prevailing Publication Policy of </w:t>
      </w:r>
      <w:r w:rsidRPr="00C572DC" w:rsidR="005E50EE">
        <w:rPr>
          <w:rFonts w:cs="Arial"/>
          <w:color w:val="000000" w:themeColor="text1"/>
          <w:lang w:val="en-GB"/>
        </w:rPr>
        <w:t>Hartwig</w:t>
      </w:r>
      <w:r w:rsidRPr="00C572DC" w:rsidR="007E755D">
        <w:rPr>
          <w:rFonts w:cs="Arial"/>
          <w:color w:val="000000" w:themeColor="text1"/>
          <w:lang w:val="en-GB"/>
        </w:rPr>
        <w:t xml:space="preserve"> as published on the website of </w:t>
      </w:r>
      <w:r w:rsidRPr="00C572DC" w:rsidR="005E50EE">
        <w:rPr>
          <w:rFonts w:cs="Arial"/>
          <w:color w:val="000000" w:themeColor="text1"/>
          <w:lang w:val="en-GB"/>
        </w:rPr>
        <w:t>Hartwig</w:t>
      </w:r>
      <w:r w:rsidRPr="00C572DC" w:rsidR="007E755D">
        <w:rPr>
          <w:rFonts w:cs="Arial"/>
          <w:color w:val="000000" w:themeColor="text1"/>
          <w:lang w:val="en-GB"/>
        </w:rPr>
        <w:t xml:space="preserve"> and</w:t>
      </w:r>
      <w:r w:rsidRPr="00C572DC">
        <w:rPr>
          <w:rFonts w:cs="Arial"/>
          <w:color w:val="000000" w:themeColor="text1"/>
          <w:lang w:val="en-GB"/>
        </w:rPr>
        <w:t xml:space="preserve"> the current version of which is attached hereto as </w:t>
      </w:r>
      <w:r w:rsidRPr="00C572DC">
        <w:rPr>
          <w:rFonts w:cs="Arial"/>
          <w:b/>
          <w:bCs/>
          <w:color w:val="000000" w:themeColor="text1"/>
          <w:u w:val="single"/>
          <w:lang w:val="en-GB"/>
        </w:rPr>
        <w:t>Annex III</w:t>
      </w:r>
      <w:r w:rsidRPr="00C572DC">
        <w:rPr>
          <w:rFonts w:cs="Arial"/>
          <w:b/>
          <w:bCs/>
          <w:color w:val="000000" w:themeColor="text1"/>
          <w:lang w:val="en-GB"/>
        </w:rPr>
        <w:t xml:space="preserve"> </w:t>
      </w:r>
      <w:r w:rsidRPr="00C572DC">
        <w:rPr>
          <w:rFonts w:cs="Arial"/>
          <w:color w:val="000000" w:themeColor="text1"/>
          <w:lang w:val="en-GB"/>
        </w:rPr>
        <w:t>and (ii) commonly accepted international standards and practices.</w:t>
      </w:r>
      <w:bookmarkEnd w:id="24"/>
    </w:p>
    <w:p w:rsidRPr="00C572DC" w:rsidR="00533CDC" w:rsidP="48608DA7" w:rsidRDefault="00533CDC" w14:paraId="05710414" w14:textId="539D62C1">
      <w:pPr>
        <w:pStyle w:val="LLHeading2"/>
        <w:rPr>
          <w:rFonts w:cs="Arial"/>
          <w:color w:val="000000" w:themeColor="text1"/>
          <w:lang w:val="en-GB"/>
        </w:rPr>
      </w:pPr>
      <w:r w:rsidRPr="00C572DC">
        <w:rPr>
          <w:rFonts w:cs="Arial"/>
          <w:color w:val="000000" w:themeColor="text1"/>
          <w:lang w:val="en-GB"/>
        </w:rPr>
        <w:t xml:space="preserve">In order to enable Licensee to comply with its obligations as set out in clause </w:t>
      </w:r>
      <w:r w:rsidR="00390E80">
        <w:rPr>
          <w:rFonts w:cs="Arial"/>
          <w:color w:val="000000" w:themeColor="text1"/>
          <w:lang w:val="en-GB"/>
        </w:rPr>
        <w:fldChar w:fldCharType="begin"/>
      </w:r>
      <w:r w:rsidR="00390E80">
        <w:rPr>
          <w:rFonts w:cs="Arial"/>
          <w:color w:val="000000" w:themeColor="text1"/>
          <w:lang w:val="en-GB"/>
        </w:rPr>
        <w:instrText xml:space="preserve"> REF _Ref495306209 \r \h </w:instrText>
      </w:r>
      <w:r w:rsidR="00390E80">
        <w:rPr>
          <w:rFonts w:cs="Arial"/>
          <w:color w:val="000000" w:themeColor="text1"/>
          <w:lang w:val="en-GB"/>
        </w:rPr>
      </w:r>
      <w:r w:rsidR="00390E80">
        <w:rPr>
          <w:rFonts w:cs="Arial"/>
          <w:color w:val="000000" w:themeColor="text1"/>
          <w:lang w:val="en-GB"/>
        </w:rPr>
        <w:fldChar w:fldCharType="separate"/>
      </w:r>
      <w:r w:rsidR="00390E80">
        <w:rPr>
          <w:rFonts w:cs="Arial"/>
          <w:color w:val="000000" w:themeColor="text1"/>
          <w:lang w:val="en-GB"/>
        </w:rPr>
        <w:t>8.3</w:t>
      </w:r>
      <w:r w:rsidR="00390E80">
        <w:rPr>
          <w:rFonts w:cs="Arial"/>
          <w:color w:val="000000" w:themeColor="text1"/>
          <w:lang w:val="en-GB"/>
        </w:rPr>
        <w:fldChar w:fldCharType="end"/>
      </w:r>
      <w:r w:rsidRPr="00C572DC">
        <w:rPr>
          <w:rFonts w:cs="Arial"/>
          <w:color w:val="000000" w:themeColor="text1"/>
          <w:lang w:val="en-GB"/>
        </w:rPr>
        <w:t xml:space="preserve">, </w:t>
      </w:r>
      <w:r w:rsidRPr="00C572DC" w:rsidR="005E50EE">
        <w:rPr>
          <w:rFonts w:cs="Arial"/>
          <w:color w:val="000000" w:themeColor="text1"/>
          <w:lang w:val="en-GB"/>
        </w:rPr>
        <w:t>Hartwig</w:t>
      </w:r>
      <w:r w:rsidRPr="00C572DC">
        <w:rPr>
          <w:rFonts w:cs="Arial"/>
          <w:color w:val="000000" w:themeColor="text1"/>
          <w:lang w:val="en-GB"/>
        </w:rPr>
        <w:t xml:space="preserve"> shall, when making available the Licensed Data to Licensee or shortly thereafter, inform the Licensee on </w:t>
      </w:r>
      <w:r w:rsidRPr="00C572DC" w:rsidR="00BF6ABC">
        <w:rPr>
          <w:rFonts w:cs="Arial"/>
          <w:color w:val="000000" w:themeColor="text1"/>
          <w:lang w:val="en-GB"/>
        </w:rPr>
        <w:t>further details</w:t>
      </w:r>
      <w:r w:rsidRPr="00C572DC">
        <w:rPr>
          <w:rFonts w:cs="Arial"/>
          <w:color w:val="000000" w:themeColor="text1"/>
          <w:lang w:val="en-GB"/>
        </w:rPr>
        <w:t xml:space="preserve"> </w:t>
      </w:r>
      <w:r w:rsidRPr="00C572DC" w:rsidR="0071524B">
        <w:rPr>
          <w:rFonts w:cs="Arial"/>
          <w:color w:val="000000" w:themeColor="text1"/>
          <w:lang w:val="en-GB"/>
        </w:rPr>
        <w:t xml:space="preserve">regarding the </w:t>
      </w:r>
      <w:r w:rsidRPr="00C572DC">
        <w:rPr>
          <w:rFonts w:cs="Arial"/>
          <w:color w:val="000000" w:themeColor="text1"/>
          <w:lang w:val="en-GB"/>
        </w:rPr>
        <w:t xml:space="preserve">Licensed Data originating from third parties as provided for in the Publication Policy of </w:t>
      </w:r>
      <w:r w:rsidRPr="00C572DC" w:rsidR="005E50EE">
        <w:rPr>
          <w:rFonts w:cs="Arial"/>
          <w:color w:val="000000" w:themeColor="text1"/>
          <w:lang w:val="en-GB"/>
        </w:rPr>
        <w:t>Hartwig</w:t>
      </w:r>
      <w:r w:rsidRPr="00C572DC">
        <w:rPr>
          <w:rFonts w:cs="Arial"/>
          <w:color w:val="000000" w:themeColor="text1"/>
          <w:lang w:val="en-GB"/>
        </w:rPr>
        <w:t>.</w:t>
      </w:r>
    </w:p>
    <w:p w:rsidRPr="00C572DC" w:rsidR="00533CDC" w:rsidP="48608DA7" w:rsidRDefault="005E50EE" w14:paraId="663388E6" w14:textId="77777777">
      <w:pPr>
        <w:pStyle w:val="LLHeading2"/>
        <w:rPr>
          <w:rFonts w:cs="Arial"/>
          <w:color w:val="000000" w:themeColor="text1"/>
          <w:lang w:val="en-GB"/>
        </w:rPr>
      </w:pPr>
      <w:r w:rsidRPr="00C572DC">
        <w:rPr>
          <w:rFonts w:cs="Arial"/>
          <w:color w:val="000000" w:themeColor="text1"/>
          <w:lang w:val="en-GB"/>
        </w:rPr>
        <w:t>Hartwig</w:t>
      </w:r>
      <w:r w:rsidRPr="00C572DC" w:rsidR="00533CDC">
        <w:rPr>
          <w:rFonts w:cs="Arial"/>
          <w:color w:val="000000" w:themeColor="text1"/>
          <w:lang w:val="en-GB"/>
        </w:rPr>
        <w:t xml:space="preserve"> is entitled to publish the following information regarding the Project on its website: name of requesting researcher on Data </w:t>
      </w:r>
      <w:r w:rsidRPr="00C572DC" w:rsidR="007C785E">
        <w:rPr>
          <w:rFonts w:cs="Arial"/>
          <w:color w:val="000000" w:themeColor="text1"/>
          <w:lang w:val="en-GB"/>
        </w:rPr>
        <w:t xml:space="preserve">Access </w:t>
      </w:r>
      <w:r w:rsidRPr="00C572DC" w:rsidR="00533CDC">
        <w:rPr>
          <w:rFonts w:cs="Arial"/>
          <w:color w:val="000000" w:themeColor="text1"/>
          <w:lang w:val="en-GB"/>
        </w:rPr>
        <w:t xml:space="preserve">Request Form, </w:t>
      </w:r>
      <w:proofErr w:type="spellStart"/>
      <w:r w:rsidRPr="00C572DC" w:rsidR="00533CDC">
        <w:rPr>
          <w:rFonts w:cs="Arial"/>
          <w:color w:val="000000" w:themeColor="text1"/>
          <w:lang w:val="en-GB"/>
        </w:rPr>
        <w:t>center</w:t>
      </w:r>
      <w:proofErr w:type="spellEnd"/>
      <w:r w:rsidRPr="00C572DC" w:rsidR="00533CDC">
        <w:rPr>
          <w:rFonts w:cs="Arial"/>
          <w:color w:val="000000" w:themeColor="text1"/>
          <w:lang w:val="en-GB"/>
        </w:rPr>
        <w:t xml:space="preserve"> of requesting researcher, </w:t>
      </w:r>
      <w:r w:rsidRPr="00C572DC" w:rsidR="00FE6F1D">
        <w:rPr>
          <w:rFonts w:cs="Arial"/>
          <w:color w:val="000000" w:themeColor="text1"/>
          <w:lang w:val="en-GB"/>
        </w:rPr>
        <w:t xml:space="preserve">date of the Data </w:t>
      </w:r>
      <w:r w:rsidRPr="00C572DC" w:rsidR="007C785E">
        <w:rPr>
          <w:rFonts w:cs="Arial"/>
          <w:color w:val="000000" w:themeColor="text1"/>
          <w:lang w:val="en-GB"/>
        </w:rPr>
        <w:t xml:space="preserve">Access </w:t>
      </w:r>
      <w:r w:rsidRPr="00C572DC" w:rsidR="00FE6F1D">
        <w:rPr>
          <w:rFonts w:cs="Arial"/>
          <w:color w:val="000000" w:themeColor="text1"/>
          <w:lang w:val="en-GB"/>
        </w:rPr>
        <w:t xml:space="preserve">Request Form, </w:t>
      </w:r>
      <w:r w:rsidRPr="00C572DC" w:rsidR="00533CDC">
        <w:rPr>
          <w:rFonts w:cs="Arial"/>
          <w:color w:val="000000" w:themeColor="text1"/>
          <w:lang w:val="en-GB"/>
        </w:rPr>
        <w:t xml:space="preserve">(general) title of the Project </w:t>
      </w:r>
      <w:r w:rsidRPr="00C572DC" w:rsidR="00FE6F1D">
        <w:rPr>
          <w:rFonts w:cs="Arial"/>
          <w:color w:val="000000" w:themeColor="text1"/>
          <w:lang w:val="en-GB"/>
        </w:rPr>
        <w:t xml:space="preserve">and </w:t>
      </w:r>
      <w:proofErr w:type="gramStart"/>
      <w:r w:rsidRPr="00C572DC" w:rsidR="00FE6F1D">
        <w:rPr>
          <w:rFonts w:cs="Arial"/>
          <w:color w:val="000000" w:themeColor="text1"/>
          <w:lang w:val="en-GB"/>
        </w:rPr>
        <w:t>brief summary</w:t>
      </w:r>
      <w:proofErr w:type="gramEnd"/>
      <w:r w:rsidRPr="00C572DC" w:rsidR="00FE6F1D">
        <w:rPr>
          <w:rFonts w:cs="Arial"/>
          <w:color w:val="000000" w:themeColor="text1"/>
          <w:lang w:val="en-GB"/>
        </w:rPr>
        <w:t xml:space="preserve"> of the Project </w:t>
      </w:r>
      <w:r w:rsidRPr="00C572DC" w:rsidR="00533CDC">
        <w:rPr>
          <w:rFonts w:cs="Arial"/>
          <w:color w:val="000000" w:themeColor="text1"/>
          <w:lang w:val="en-GB"/>
        </w:rPr>
        <w:t xml:space="preserve">as stated in the Data </w:t>
      </w:r>
      <w:r w:rsidRPr="00C572DC" w:rsidR="007C785E">
        <w:rPr>
          <w:rFonts w:cs="Arial"/>
          <w:color w:val="000000" w:themeColor="text1"/>
          <w:lang w:val="en-GB"/>
        </w:rPr>
        <w:t xml:space="preserve">Access </w:t>
      </w:r>
      <w:r w:rsidRPr="00C572DC" w:rsidR="00533CDC">
        <w:rPr>
          <w:rFonts w:cs="Arial"/>
          <w:color w:val="000000" w:themeColor="text1"/>
          <w:lang w:val="en-GB"/>
        </w:rPr>
        <w:t xml:space="preserve">Request Form and any other information as explicitly agreed in writing between the Parties. </w:t>
      </w:r>
    </w:p>
    <w:p w:rsidRPr="00C572DC" w:rsidR="00533CDC" w:rsidP="48608DA7" w:rsidRDefault="00533CDC" w14:paraId="3D972011" w14:textId="25E35EA5">
      <w:pPr>
        <w:pStyle w:val="LLHeading2"/>
        <w:rPr>
          <w:rFonts w:cs="Arial"/>
          <w:color w:val="000000" w:themeColor="text1"/>
          <w:lang w:val="en-GB"/>
        </w:rPr>
      </w:pPr>
      <w:r w:rsidRPr="00C572DC">
        <w:rPr>
          <w:rFonts w:cs="Arial"/>
          <w:color w:val="000000" w:themeColor="text1"/>
          <w:lang w:val="en-GB"/>
        </w:rPr>
        <w:t xml:space="preserve">Licensee shall impose the (publication) obligations provided in this clause </w:t>
      </w:r>
      <w:r w:rsidR="00390E80">
        <w:rPr>
          <w:rFonts w:cs="Arial"/>
          <w:lang w:val="en-GB"/>
        </w:rPr>
        <w:fldChar w:fldCharType="begin"/>
      </w:r>
      <w:r w:rsidR="00390E80">
        <w:rPr>
          <w:rFonts w:cs="Arial"/>
          <w:color w:val="000000" w:themeColor="text1"/>
          <w:lang w:val="en-GB"/>
        </w:rPr>
        <w:instrText xml:space="preserve"> REF _Ref475345166 \r \h </w:instrText>
      </w:r>
      <w:r w:rsidR="00390E80">
        <w:rPr>
          <w:rFonts w:cs="Arial"/>
          <w:lang w:val="en-GB"/>
        </w:rPr>
      </w:r>
      <w:r w:rsidR="00390E80">
        <w:rPr>
          <w:rFonts w:cs="Arial"/>
          <w:lang w:val="en-GB"/>
        </w:rPr>
        <w:fldChar w:fldCharType="separate"/>
      </w:r>
      <w:r w:rsidR="00390E80">
        <w:rPr>
          <w:rFonts w:cs="Arial"/>
          <w:color w:val="000000" w:themeColor="text1"/>
          <w:lang w:val="en-GB"/>
        </w:rPr>
        <w:t>8</w:t>
      </w:r>
      <w:r w:rsidR="00390E80">
        <w:rPr>
          <w:rFonts w:cs="Arial"/>
          <w:lang w:val="en-GB"/>
        </w:rPr>
        <w:fldChar w:fldCharType="end"/>
      </w:r>
      <w:r w:rsidR="00390E80">
        <w:rPr>
          <w:rFonts w:cs="Arial"/>
          <w:lang w:val="en-GB"/>
        </w:rPr>
        <w:t xml:space="preserve"> </w:t>
      </w:r>
      <w:r w:rsidRPr="00C572DC">
        <w:rPr>
          <w:rFonts w:cs="Arial"/>
          <w:color w:val="000000" w:themeColor="text1"/>
          <w:lang w:val="en-GB"/>
        </w:rPr>
        <w:t xml:space="preserve">by written agreement upon any person that is granted access to the Licensed Data and shall see to it that such persons </w:t>
      </w:r>
      <w:proofErr w:type="gramStart"/>
      <w:r w:rsidRPr="00C572DC">
        <w:rPr>
          <w:rFonts w:cs="Arial"/>
          <w:color w:val="000000" w:themeColor="text1"/>
          <w:lang w:val="en-GB"/>
        </w:rPr>
        <w:t>shall at all times</w:t>
      </w:r>
      <w:proofErr w:type="gramEnd"/>
      <w:r w:rsidRPr="00C572DC">
        <w:rPr>
          <w:rFonts w:cs="Arial"/>
          <w:color w:val="000000" w:themeColor="text1"/>
          <w:lang w:val="en-GB"/>
        </w:rPr>
        <w:t xml:space="preserve"> fully comply with these obligations. Licensee shall </w:t>
      </w:r>
      <w:proofErr w:type="gramStart"/>
      <w:r w:rsidRPr="00C572DC">
        <w:rPr>
          <w:rFonts w:cs="Arial"/>
          <w:color w:val="000000" w:themeColor="text1"/>
          <w:lang w:val="en-GB"/>
        </w:rPr>
        <w:t>at all times</w:t>
      </w:r>
      <w:proofErr w:type="gramEnd"/>
      <w:r w:rsidRPr="00C572DC">
        <w:rPr>
          <w:rFonts w:cs="Arial"/>
          <w:color w:val="000000" w:themeColor="text1"/>
          <w:lang w:val="en-GB"/>
        </w:rPr>
        <w:t xml:space="preserve"> remain fully responsible for any breach of these obligations by any of the persons to whom the Licensee provided access to the Licensed Data.</w:t>
      </w:r>
    </w:p>
    <w:p w:rsidRPr="00C572DC" w:rsidR="00533CDC" w:rsidP="48608DA7" w:rsidRDefault="00533CDC" w14:paraId="67A47205" w14:textId="77777777">
      <w:pPr>
        <w:pStyle w:val="LLHeading1"/>
        <w:rPr>
          <w:rFonts w:cs="Arial"/>
          <w:color w:val="000000" w:themeColor="text1"/>
          <w:lang w:val="en-GB"/>
        </w:rPr>
      </w:pPr>
      <w:r w:rsidRPr="00C572DC">
        <w:rPr>
          <w:rFonts w:cs="Arial"/>
          <w:color w:val="000000" w:themeColor="text1"/>
          <w:lang w:val="en-GB"/>
        </w:rPr>
        <w:t xml:space="preserve">Limitation of liability </w:t>
      </w:r>
    </w:p>
    <w:p w:rsidRPr="00C572DC" w:rsidR="00533CDC" w:rsidP="48608DA7" w:rsidRDefault="00533CDC" w14:paraId="404708B1" w14:textId="77777777">
      <w:pPr>
        <w:pStyle w:val="LLHeading2"/>
        <w:rPr>
          <w:rFonts w:cs="Arial"/>
          <w:color w:val="000000" w:themeColor="text1"/>
          <w:lang w:val="en-GB"/>
        </w:rPr>
      </w:pPr>
      <w:r w:rsidRPr="00C572DC">
        <w:rPr>
          <w:rFonts w:cs="Arial"/>
          <w:color w:val="000000" w:themeColor="text1"/>
          <w:lang w:val="en-GB"/>
        </w:rPr>
        <w:t xml:space="preserve">No warranty is given by </w:t>
      </w:r>
      <w:r w:rsidRPr="00C572DC" w:rsidR="005E50EE">
        <w:rPr>
          <w:rFonts w:cs="Arial"/>
          <w:color w:val="000000" w:themeColor="text1"/>
          <w:lang w:val="en-GB"/>
        </w:rPr>
        <w:t>Hartwig</w:t>
      </w:r>
      <w:r w:rsidRPr="00C572DC">
        <w:rPr>
          <w:rFonts w:cs="Arial"/>
          <w:color w:val="000000" w:themeColor="text1"/>
          <w:lang w:val="en-GB"/>
        </w:rPr>
        <w:t xml:space="preserve"> as to the accuracy or completeness of any Licensed Data.</w:t>
      </w:r>
    </w:p>
    <w:p w:rsidRPr="00C572DC" w:rsidR="00533CDC" w:rsidP="48608DA7" w:rsidRDefault="00533CDC" w14:paraId="2E04F20A" w14:textId="77777777">
      <w:pPr>
        <w:pStyle w:val="LLHeading2"/>
        <w:rPr>
          <w:rFonts w:cs="Arial"/>
          <w:color w:val="000000" w:themeColor="text1"/>
          <w:lang w:val="en-GB"/>
        </w:rPr>
      </w:pPr>
      <w:r w:rsidRPr="00C572DC">
        <w:rPr>
          <w:rFonts w:cs="Arial"/>
          <w:color w:val="000000" w:themeColor="text1"/>
          <w:lang w:val="en-GB"/>
        </w:rPr>
        <w:lastRenderedPageBreak/>
        <w:t xml:space="preserve">Regardless of the basis of Licensee’s claim (whether based on this Agreement, a relating agreement or tort), </w:t>
      </w:r>
      <w:r w:rsidRPr="00C572DC" w:rsidR="005E50EE">
        <w:rPr>
          <w:rFonts w:cs="Arial"/>
          <w:color w:val="000000" w:themeColor="text1"/>
          <w:lang w:val="en-GB"/>
        </w:rPr>
        <w:t>Hartwig</w:t>
      </w:r>
      <w:r w:rsidRPr="00C572DC">
        <w:rPr>
          <w:rFonts w:cs="Arial"/>
          <w:color w:val="000000" w:themeColor="text1"/>
          <w:lang w:val="en-GB"/>
        </w:rPr>
        <w:t xml:space="preserve">’s liability shall in any event never exceed the amount of any direct damages </w:t>
      </w:r>
      <w:proofErr w:type="gramStart"/>
      <w:r w:rsidRPr="00C572DC">
        <w:rPr>
          <w:rFonts w:cs="Arial"/>
          <w:color w:val="000000" w:themeColor="text1"/>
          <w:lang w:val="en-GB"/>
        </w:rPr>
        <w:t>actually suffered</w:t>
      </w:r>
      <w:proofErr w:type="gramEnd"/>
      <w:r w:rsidRPr="00C572DC">
        <w:rPr>
          <w:rFonts w:cs="Arial"/>
          <w:color w:val="000000" w:themeColor="text1"/>
          <w:lang w:val="en-GB"/>
        </w:rPr>
        <w:t xml:space="preserve"> by Licensee.</w:t>
      </w:r>
    </w:p>
    <w:p w:rsidRPr="00C572DC" w:rsidR="00533CDC" w:rsidP="48608DA7" w:rsidRDefault="00533CDC" w14:paraId="68394BED" w14:textId="77777777">
      <w:pPr>
        <w:pStyle w:val="LLHeading2"/>
        <w:rPr>
          <w:rFonts w:cs="Arial"/>
          <w:color w:val="000000" w:themeColor="text1"/>
          <w:lang w:val="en-GB"/>
        </w:rPr>
      </w:pPr>
      <w:r w:rsidRPr="00C572DC">
        <w:rPr>
          <w:rFonts w:cs="Arial"/>
          <w:color w:val="000000" w:themeColor="text1"/>
          <w:lang w:val="en-GB"/>
        </w:rPr>
        <w:t xml:space="preserve">Under no circumstances </w:t>
      </w:r>
      <w:r w:rsidRPr="00C572DC" w:rsidR="005E50EE">
        <w:rPr>
          <w:rFonts w:cs="Arial"/>
          <w:color w:val="000000" w:themeColor="text1"/>
          <w:lang w:val="en-GB"/>
        </w:rPr>
        <w:t>Hartwig</w:t>
      </w:r>
      <w:r w:rsidRPr="00C572DC">
        <w:rPr>
          <w:rFonts w:cs="Arial"/>
          <w:color w:val="000000" w:themeColor="text1"/>
          <w:lang w:val="en-GB"/>
        </w:rPr>
        <w:t xml:space="preserve"> shall be liable towards Licensee for: </w:t>
      </w:r>
    </w:p>
    <w:p w:rsidRPr="00C572DC" w:rsidR="00533CDC" w:rsidP="48608DA7" w:rsidRDefault="00533CDC" w14:paraId="397F0EDA" w14:textId="77777777">
      <w:pPr>
        <w:pStyle w:val="LLNumIndenta"/>
        <w:numPr>
          <w:ilvl w:val="0"/>
          <w:numId w:val="23"/>
        </w:numPr>
        <w:rPr>
          <w:rFonts w:cs="Arial"/>
          <w:color w:val="000000" w:themeColor="text1"/>
          <w:lang w:val="en-GB"/>
        </w:rPr>
      </w:pPr>
      <w:r w:rsidRPr="00C572DC">
        <w:rPr>
          <w:rFonts w:cs="Arial"/>
          <w:color w:val="000000" w:themeColor="text1"/>
          <w:lang w:val="en-GB"/>
        </w:rPr>
        <w:t xml:space="preserve">special, incidental, indirect, consequential or punitive </w:t>
      </w:r>
      <w:proofErr w:type="gramStart"/>
      <w:r w:rsidRPr="00C572DC">
        <w:rPr>
          <w:rFonts w:cs="Arial"/>
          <w:color w:val="000000" w:themeColor="text1"/>
          <w:lang w:val="en-GB"/>
        </w:rPr>
        <w:t>damages;</w:t>
      </w:r>
      <w:proofErr w:type="gramEnd"/>
      <w:r w:rsidRPr="00C572DC">
        <w:rPr>
          <w:rFonts w:cs="Arial"/>
          <w:color w:val="000000" w:themeColor="text1"/>
          <w:lang w:val="en-GB"/>
        </w:rPr>
        <w:t xml:space="preserve"> </w:t>
      </w:r>
    </w:p>
    <w:p w:rsidRPr="00C572DC" w:rsidR="00533CDC" w:rsidP="48608DA7" w:rsidRDefault="00533CDC" w14:paraId="3DC5AE0F" w14:textId="77777777">
      <w:pPr>
        <w:pStyle w:val="LLNumIndenta"/>
        <w:numPr>
          <w:ilvl w:val="0"/>
          <w:numId w:val="20"/>
        </w:numPr>
        <w:rPr>
          <w:rFonts w:cs="Arial"/>
          <w:color w:val="000000" w:themeColor="text1"/>
          <w:lang w:val="en-GB"/>
        </w:rPr>
      </w:pPr>
      <w:r w:rsidRPr="00C572DC">
        <w:rPr>
          <w:rFonts w:cs="Arial"/>
          <w:color w:val="000000" w:themeColor="text1"/>
          <w:lang w:val="en-GB"/>
        </w:rPr>
        <w:t>lost profits, business, revenue, goodwill, or anticipated savings; and/or</w:t>
      </w:r>
    </w:p>
    <w:p w:rsidRPr="00C572DC" w:rsidR="00533CDC" w:rsidP="48608DA7" w:rsidRDefault="00533CDC" w14:paraId="503265A8" w14:textId="77777777">
      <w:pPr>
        <w:pStyle w:val="LLNumIndenta"/>
        <w:numPr>
          <w:ilvl w:val="0"/>
          <w:numId w:val="20"/>
        </w:numPr>
        <w:rPr>
          <w:rFonts w:cs="Arial"/>
          <w:color w:val="000000" w:themeColor="text1"/>
          <w:lang w:val="en-GB"/>
        </w:rPr>
      </w:pPr>
      <w:r w:rsidRPr="00C572DC">
        <w:rPr>
          <w:rFonts w:cs="Arial"/>
          <w:color w:val="000000" w:themeColor="text1"/>
          <w:lang w:val="en-GB"/>
        </w:rPr>
        <w:t xml:space="preserve">any </w:t>
      </w:r>
      <w:proofErr w:type="gramStart"/>
      <w:r w:rsidRPr="00C572DC">
        <w:rPr>
          <w:rFonts w:cs="Arial"/>
          <w:color w:val="000000" w:themeColor="text1"/>
          <w:lang w:val="en-GB"/>
        </w:rPr>
        <w:t>third party</w:t>
      </w:r>
      <w:proofErr w:type="gramEnd"/>
      <w:r w:rsidRPr="00C572DC">
        <w:rPr>
          <w:rFonts w:cs="Arial"/>
          <w:color w:val="000000" w:themeColor="text1"/>
          <w:lang w:val="en-GB"/>
        </w:rPr>
        <w:t xml:space="preserve"> claim against Licensee. </w:t>
      </w:r>
    </w:p>
    <w:p w:rsidRPr="00C572DC" w:rsidR="00533CDC" w:rsidP="48608DA7" w:rsidRDefault="00533CDC" w14:paraId="08F54DA2" w14:textId="77777777">
      <w:pPr>
        <w:pStyle w:val="LLHeading2"/>
        <w:rPr>
          <w:rFonts w:cs="Arial"/>
          <w:color w:val="000000" w:themeColor="text1"/>
          <w:lang w:val="en-GB"/>
        </w:rPr>
      </w:pPr>
      <w:bookmarkStart w:name="_Ref385441504" w:id="25"/>
      <w:bookmarkEnd w:id="21"/>
      <w:bookmarkEnd w:id="22"/>
      <w:r w:rsidRPr="00C572DC">
        <w:rPr>
          <w:rFonts w:cs="Arial"/>
          <w:color w:val="000000" w:themeColor="text1"/>
          <w:lang w:val="en-GB"/>
        </w:rPr>
        <w:t xml:space="preserve">Licensee agrees to defend, indemnify and hold </w:t>
      </w:r>
      <w:r w:rsidRPr="00C572DC" w:rsidR="005E50EE">
        <w:rPr>
          <w:rFonts w:cs="Arial"/>
          <w:color w:val="000000" w:themeColor="text1"/>
          <w:lang w:val="en-GB"/>
        </w:rPr>
        <w:t>Hartwig</w:t>
      </w:r>
      <w:r w:rsidRPr="00C572DC">
        <w:rPr>
          <w:rFonts w:cs="Arial"/>
          <w:color w:val="000000" w:themeColor="text1"/>
          <w:lang w:val="en-GB"/>
        </w:rPr>
        <w:t xml:space="preserve"> harmless against any liability, losses, damages or costs (including any legal costs) incurred or suffered by </w:t>
      </w:r>
      <w:r w:rsidRPr="00C572DC" w:rsidR="005E50EE">
        <w:rPr>
          <w:rFonts w:cs="Arial"/>
          <w:color w:val="000000" w:themeColor="text1"/>
          <w:lang w:val="en-GB"/>
        </w:rPr>
        <w:t>Hartwig</w:t>
      </w:r>
      <w:r w:rsidRPr="00C572DC">
        <w:rPr>
          <w:rFonts w:cs="Arial"/>
          <w:color w:val="000000" w:themeColor="text1"/>
          <w:lang w:val="en-GB"/>
        </w:rPr>
        <w:t xml:space="preserve"> as a result of any breach, negligent act or omission or wilful misconduct on the part of Licensee or its affiliates, employees, subcontractors and any (other) third parties (if any), arising either directly or indirectly from the performance (or non-performance) by Licensee of any of its obligations under this Agreement.</w:t>
      </w:r>
    </w:p>
    <w:p w:rsidRPr="00C572DC" w:rsidR="00533CDC" w:rsidP="48608DA7" w:rsidRDefault="00533CDC" w14:paraId="4D2B424E" w14:textId="77777777">
      <w:pPr>
        <w:pStyle w:val="LLHeading1"/>
        <w:rPr>
          <w:rFonts w:cs="Arial"/>
          <w:color w:val="000000" w:themeColor="text1"/>
          <w:lang w:val="en-GB"/>
        </w:rPr>
      </w:pPr>
      <w:bookmarkStart w:name="_Ref441583351" w:id="26"/>
      <w:bookmarkStart w:name="_Toc441571533" w:id="27"/>
      <w:bookmarkStart w:name="_Ref441655167" w:id="28"/>
      <w:bookmarkStart w:name="_Toc441571534" w:id="29"/>
      <w:bookmarkEnd w:id="25"/>
      <w:r w:rsidRPr="00C572DC">
        <w:rPr>
          <w:rFonts w:cs="Arial"/>
          <w:color w:val="000000" w:themeColor="text1"/>
          <w:lang w:val="en-GB"/>
        </w:rPr>
        <w:t>Compliance</w:t>
      </w:r>
      <w:bookmarkEnd w:id="26"/>
      <w:r w:rsidRPr="00C572DC">
        <w:rPr>
          <w:rFonts w:cs="Arial"/>
          <w:color w:val="000000" w:themeColor="text1"/>
          <w:lang w:val="en-GB"/>
        </w:rPr>
        <w:t xml:space="preserve"> and audit</w:t>
      </w:r>
    </w:p>
    <w:p w:rsidRPr="00C572DC" w:rsidR="00533CDC" w:rsidP="48608DA7" w:rsidRDefault="00533CDC" w14:paraId="126F7490" w14:textId="33373294">
      <w:pPr>
        <w:pStyle w:val="LLHeading2"/>
        <w:rPr>
          <w:rFonts w:cs="Arial"/>
          <w:color w:val="000000" w:themeColor="text1"/>
          <w:lang w:val="en-GB"/>
        </w:rPr>
      </w:pPr>
      <w:r w:rsidRPr="00C572DC">
        <w:rPr>
          <w:rFonts w:cs="Arial"/>
          <w:color w:val="000000" w:themeColor="text1"/>
          <w:lang w:val="en-GB"/>
        </w:rPr>
        <w:t xml:space="preserve">Both Parties covenant that </w:t>
      </w:r>
      <w:proofErr w:type="gramStart"/>
      <w:r w:rsidRPr="00C572DC">
        <w:rPr>
          <w:rFonts w:cs="Arial"/>
          <w:color w:val="000000" w:themeColor="text1"/>
          <w:lang w:val="en-GB"/>
        </w:rPr>
        <w:t>all of</w:t>
      </w:r>
      <w:proofErr w:type="gramEnd"/>
      <w:r w:rsidRPr="00C572DC">
        <w:rPr>
          <w:rFonts w:cs="Arial"/>
          <w:color w:val="000000" w:themeColor="text1"/>
          <w:lang w:val="en-GB"/>
        </w:rPr>
        <w:t xml:space="preserve"> their activities under and/or pursuant to this Agreement shall at all times comply with the Applicable Legislation. </w:t>
      </w:r>
    </w:p>
    <w:p w:rsidRPr="00C572DC" w:rsidR="00533CDC" w:rsidP="48608DA7" w:rsidRDefault="00533CDC" w14:paraId="4042FEB7" w14:textId="77777777">
      <w:pPr>
        <w:pStyle w:val="LLHeading2"/>
        <w:rPr>
          <w:rFonts w:cs="Arial"/>
          <w:color w:val="000000" w:themeColor="text1"/>
          <w:lang w:val="en-GB"/>
        </w:rPr>
      </w:pPr>
      <w:r w:rsidRPr="00C572DC">
        <w:rPr>
          <w:rFonts w:cs="Arial"/>
          <w:color w:val="000000" w:themeColor="text1"/>
          <w:lang w:val="en-GB"/>
        </w:rPr>
        <w:t xml:space="preserve">At first request of </w:t>
      </w:r>
      <w:r w:rsidRPr="00C572DC" w:rsidR="005E50EE">
        <w:rPr>
          <w:rFonts w:cs="Arial"/>
          <w:color w:val="000000" w:themeColor="text1"/>
          <w:lang w:val="en-GB"/>
        </w:rPr>
        <w:t>Hartwig</w:t>
      </w:r>
      <w:r w:rsidRPr="00C572DC">
        <w:rPr>
          <w:rFonts w:cs="Arial"/>
          <w:color w:val="000000" w:themeColor="text1"/>
          <w:lang w:val="en-GB"/>
        </w:rPr>
        <w:t xml:space="preserve">, Licensee shall provide information and documentation </w:t>
      </w:r>
      <w:proofErr w:type="gramStart"/>
      <w:r w:rsidRPr="00C572DC">
        <w:rPr>
          <w:rFonts w:cs="Arial"/>
          <w:color w:val="000000" w:themeColor="text1"/>
          <w:lang w:val="en-GB"/>
        </w:rPr>
        <w:t>in order for</w:t>
      </w:r>
      <w:proofErr w:type="gramEnd"/>
      <w:r w:rsidRPr="00C572DC">
        <w:rPr>
          <w:rFonts w:cs="Arial"/>
          <w:color w:val="000000" w:themeColor="text1"/>
          <w:lang w:val="en-GB"/>
        </w:rPr>
        <w:t xml:space="preserve"> </w:t>
      </w:r>
      <w:r w:rsidRPr="00C572DC" w:rsidR="005E50EE">
        <w:rPr>
          <w:rFonts w:cs="Arial"/>
          <w:color w:val="000000" w:themeColor="text1"/>
          <w:lang w:val="en-GB"/>
        </w:rPr>
        <w:t>Hartwig</w:t>
      </w:r>
      <w:r w:rsidRPr="00C572DC">
        <w:rPr>
          <w:rFonts w:cs="Arial"/>
          <w:color w:val="000000" w:themeColor="text1"/>
          <w:lang w:val="en-GB"/>
        </w:rPr>
        <w:t xml:space="preserve"> to be able to verify compliance by Licensee with this Agreement. Furthermore, at request of </w:t>
      </w:r>
      <w:r w:rsidRPr="00C572DC" w:rsidR="005E50EE">
        <w:rPr>
          <w:rFonts w:cs="Arial"/>
          <w:color w:val="000000" w:themeColor="text1"/>
          <w:lang w:val="en-GB"/>
        </w:rPr>
        <w:t>Hartwig</w:t>
      </w:r>
      <w:r w:rsidRPr="00C572DC">
        <w:rPr>
          <w:rFonts w:cs="Arial"/>
          <w:color w:val="000000" w:themeColor="text1"/>
          <w:lang w:val="en-GB"/>
        </w:rPr>
        <w:t xml:space="preserve">, Licensee shall permit </w:t>
      </w:r>
      <w:r w:rsidRPr="00C572DC" w:rsidR="005E50EE">
        <w:rPr>
          <w:rFonts w:cs="Arial"/>
          <w:color w:val="000000" w:themeColor="text1"/>
          <w:lang w:val="en-GB"/>
        </w:rPr>
        <w:t>Hartwig</w:t>
      </w:r>
      <w:r w:rsidRPr="00C572DC">
        <w:rPr>
          <w:rFonts w:cs="Arial"/>
          <w:color w:val="000000" w:themeColor="text1"/>
          <w:lang w:val="en-GB"/>
        </w:rPr>
        <w:t>, or its representatives, to have access to the Licensed Data and systems on which the Licensed Data are stored to inspect compliance by Licensee with this Agreement. Such inspection shall be conducted during normal business hours, on a date agreed upon by the Parties and in the presence of a representative of Licensee.</w:t>
      </w:r>
    </w:p>
    <w:p w:rsidRPr="00C572DC" w:rsidR="00533CDC" w:rsidP="48608DA7" w:rsidRDefault="00533CDC" w14:paraId="5BB3F25A" w14:textId="77777777">
      <w:pPr>
        <w:pStyle w:val="LLHeading1"/>
        <w:rPr>
          <w:rFonts w:cs="Arial"/>
          <w:color w:val="000000" w:themeColor="text1"/>
          <w:lang w:val="en-GB"/>
        </w:rPr>
      </w:pPr>
      <w:bookmarkStart w:name="_Ref444847858" w:id="30"/>
      <w:bookmarkStart w:name="_Ref143678504" w:id="31"/>
      <w:bookmarkEnd w:id="27"/>
      <w:bookmarkEnd w:id="28"/>
      <w:r w:rsidRPr="00C572DC">
        <w:rPr>
          <w:rFonts w:cs="Arial"/>
          <w:color w:val="000000" w:themeColor="text1"/>
          <w:lang w:val="en-GB"/>
        </w:rPr>
        <w:t>Term</w:t>
      </w:r>
      <w:r w:rsidRPr="00C572DC" w:rsidR="003E4B44">
        <w:rPr>
          <w:rFonts w:cs="Arial"/>
          <w:color w:val="000000" w:themeColor="text1"/>
          <w:lang w:val="en-GB"/>
        </w:rPr>
        <w:t>,</w:t>
      </w:r>
      <w:r w:rsidRPr="00C572DC">
        <w:rPr>
          <w:rFonts w:cs="Arial"/>
          <w:color w:val="000000" w:themeColor="text1"/>
          <w:lang w:val="en-GB"/>
        </w:rPr>
        <w:t xml:space="preserve"> </w:t>
      </w:r>
      <w:proofErr w:type="gramStart"/>
      <w:r w:rsidRPr="00C572DC">
        <w:rPr>
          <w:rFonts w:cs="Arial"/>
          <w:color w:val="000000" w:themeColor="text1"/>
          <w:lang w:val="en-GB"/>
        </w:rPr>
        <w:t>termination</w:t>
      </w:r>
      <w:bookmarkEnd w:id="29"/>
      <w:bookmarkEnd w:id="30"/>
      <w:proofErr w:type="gramEnd"/>
      <w:r w:rsidRPr="00C572DC" w:rsidR="003E4B44">
        <w:rPr>
          <w:rFonts w:cs="Arial"/>
          <w:color w:val="000000" w:themeColor="text1"/>
          <w:lang w:val="en-GB"/>
        </w:rPr>
        <w:t xml:space="preserve"> and renewal</w:t>
      </w:r>
      <w:bookmarkEnd w:id="31"/>
    </w:p>
    <w:p w:rsidRPr="00C572DC" w:rsidR="00533CDC" w:rsidP="48608DA7" w:rsidRDefault="00533CDC" w14:paraId="35A7AB7B" w14:textId="33AE1EEC">
      <w:pPr>
        <w:pStyle w:val="LLHeading2"/>
        <w:rPr>
          <w:rFonts w:cs="Arial"/>
          <w:color w:val="000000" w:themeColor="text1"/>
          <w:lang w:val="en-GB"/>
        </w:rPr>
      </w:pPr>
      <w:bookmarkStart w:name="_Ref143678680" w:id="32"/>
      <w:bookmarkStart w:name="_Ref441665060" w:id="33"/>
      <w:r w:rsidRPr="00C572DC">
        <w:rPr>
          <w:rFonts w:cs="Arial"/>
          <w:color w:val="000000" w:themeColor="text1"/>
          <w:lang w:val="en-GB"/>
        </w:rPr>
        <w:t xml:space="preserve">This Agreement shall commence as of the </w:t>
      </w:r>
      <w:r w:rsidRPr="00C572DC" w:rsidR="000D39BD">
        <w:rPr>
          <w:rFonts w:cs="Arial"/>
          <w:color w:val="000000" w:themeColor="text1"/>
          <w:lang w:val="en-GB"/>
        </w:rPr>
        <w:t>Effective</w:t>
      </w:r>
      <w:r w:rsidRPr="00C572DC" w:rsidR="00D53E96">
        <w:rPr>
          <w:rFonts w:cs="Arial"/>
          <w:color w:val="000000" w:themeColor="text1"/>
          <w:lang w:val="en-GB"/>
        </w:rPr>
        <w:t xml:space="preserve"> Date</w:t>
      </w:r>
      <w:r w:rsidRPr="00C572DC">
        <w:rPr>
          <w:rFonts w:cs="Arial"/>
          <w:color w:val="000000" w:themeColor="text1"/>
          <w:lang w:val="en-GB"/>
        </w:rPr>
        <w:t xml:space="preserve"> and will continue until, whichever comes earlier, either completion of the Project (i.e. the first publication in relation to the Project), or expiration of the period of time as set forth in clause </w:t>
      </w:r>
      <w:r w:rsidR="00390E80">
        <w:rPr>
          <w:rFonts w:cs="Arial"/>
          <w:lang w:val="en-GB"/>
        </w:rPr>
        <w:t>4.1</w:t>
      </w:r>
      <w:r w:rsidRPr="00C572DC">
        <w:rPr>
          <w:rFonts w:cs="Arial"/>
          <w:color w:val="000000" w:themeColor="text1"/>
          <w:lang w:val="en-GB"/>
        </w:rPr>
        <w:t xml:space="preserve"> of this Agreement, after which this Agreement shall automatically terminate unless terminated earlier in accordance with this clause </w:t>
      </w:r>
      <w:r w:rsidR="00390E80">
        <w:rPr>
          <w:rFonts w:cs="Arial"/>
          <w:color w:val="000000" w:themeColor="text1"/>
          <w:lang w:val="en-GB"/>
        </w:rPr>
        <w:fldChar w:fldCharType="begin"/>
      </w:r>
      <w:r w:rsidR="00390E80">
        <w:rPr>
          <w:rFonts w:cs="Arial"/>
          <w:color w:val="000000" w:themeColor="text1"/>
          <w:lang w:val="en-GB"/>
        </w:rPr>
        <w:instrText xml:space="preserve"> REF _Ref143678504 \r \h </w:instrText>
      </w:r>
      <w:r w:rsidR="00390E80">
        <w:rPr>
          <w:rFonts w:cs="Arial"/>
          <w:color w:val="000000" w:themeColor="text1"/>
          <w:lang w:val="en-GB"/>
        </w:rPr>
      </w:r>
      <w:r w:rsidR="00390E80">
        <w:rPr>
          <w:rFonts w:cs="Arial"/>
          <w:color w:val="000000" w:themeColor="text1"/>
          <w:lang w:val="en-GB"/>
        </w:rPr>
        <w:fldChar w:fldCharType="separate"/>
      </w:r>
      <w:r w:rsidR="00390E80">
        <w:rPr>
          <w:rFonts w:cs="Arial"/>
          <w:color w:val="000000" w:themeColor="text1"/>
          <w:lang w:val="en-GB"/>
        </w:rPr>
        <w:t>11</w:t>
      </w:r>
      <w:r w:rsidR="00390E80">
        <w:rPr>
          <w:rFonts w:cs="Arial"/>
          <w:color w:val="000000" w:themeColor="text1"/>
          <w:lang w:val="en-GB"/>
        </w:rPr>
        <w:fldChar w:fldCharType="end"/>
      </w:r>
      <w:r w:rsidRPr="00C572DC">
        <w:rPr>
          <w:rFonts w:cs="Arial"/>
          <w:color w:val="000000" w:themeColor="text1"/>
          <w:lang w:val="en-GB"/>
        </w:rPr>
        <w:t>.</w:t>
      </w:r>
      <w:bookmarkEnd w:id="32"/>
    </w:p>
    <w:p w:rsidRPr="00C572DC" w:rsidR="00533CDC" w:rsidP="48608DA7" w:rsidRDefault="00533CDC" w14:paraId="2709823A" w14:textId="77777777">
      <w:pPr>
        <w:pStyle w:val="LLHeading2"/>
        <w:rPr>
          <w:rFonts w:cs="Arial"/>
          <w:color w:val="000000" w:themeColor="text1"/>
          <w:lang w:val="en-GB"/>
        </w:rPr>
      </w:pPr>
      <w:r w:rsidRPr="00C572DC">
        <w:rPr>
          <w:rFonts w:cs="Arial"/>
          <w:color w:val="000000" w:themeColor="text1"/>
          <w:lang w:val="en-GB"/>
        </w:rPr>
        <w:t xml:space="preserve">Either Party may terminate this Agreement at its own discretion by written notice to the other Party </w:t>
      </w:r>
      <w:proofErr w:type="gramStart"/>
      <w:r w:rsidRPr="00C572DC">
        <w:rPr>
          <w:rFonts w:cs="Arial"/>
          <w:color w:val="000000" w:themeColor="text1"/>
          <w:lang w:val="en-GB"/>
        </w:rPr>
        <w:t>taking into account</w:t>
      </w:r>
      <w:proofErr w:type="gramEnd"/>
      <w:r w:rsidRPr="00C572DC">
        <w:rPr>
          <w:rFonts w:cs="Arial"/>
          <w:color w:val="000000" w:themeColor="text1"/>
          <w:lang w:val="en-GB"/>
        </w:rPr>
        <w:t xml:space="preserve"> a notice period of at least one (1) month.</w:t>
      </w:r>
    </w:p>
    <w:p w:rsidRPr="00C572DC" w:rsidR="00533CDC" w:rsidP="48608DA7" w:rsidRDefault="005E50EE" w14:paraId="7BE3A91D" w14:textId="0655ECE7">
      <w:pPr>
        <w:pStyle w:val="LLHeading2"/>
        <w:rPr>
          <w:rFonts w:cs="Arial"/>
          <w:color w:val="000000" w:themeColor="text1"/>
          <w:lang w:val="en-GB"/>
        </w:rPr>
      </w:pPr>
      <w:r w:rsidRPr="00C572DC">
        <w:rPr>
          <w:rFonts w:cs="Arial"/>
          <w:color w:val="000000" w:themeColor="text1"/>
          <w:lang w:val="en-GB"/>
        </w:rPr>
        <w:t>Hartwig</w:t>
      </w:r>
      <w:r w:rsidRPr="00C572DC" w:rsidR="00533CDC">
        <w:rPr>
          <w:rFonts w:cs="Arial"/>
          <w:color w:val="000000" w:themeColor="text1"/>
          <w:lang w:val="en-GB"/>
        </w:rPr>
        <w:t xml:space="preserve"> may terminate this Agreement with immediate effect by written notice to the Licensee in case </w:t>
      </w:r>
      <w:r w:rsidRPr="00C572DC">
        <w:rPr>
          <w:rFonts w:cs="Arial"/>
          <w:color w:val="000000" w:themeColor="text1"/>
          <w:lang w:val="en-GB"/>
        </w:rPr>
        <w:t>Hartwig</w:t>
      </w:r>
      <w:r w:rsidRPr="00C572DC" w:rsidR="00533CDC">
        <w:rPr>
          <w:rFonts w:cs="Arial"/>
          <w:color w:val="000000" w:themeColor="text1"/>
          <w:lang w:val="en-GB"/>
        </w:rPr>
        <w:t xml:space="preserve"> in its sole discretion concludes that this Agreement or the execution thereof by </w:t>
      </w:r>
      <w:r w:rsidRPr="00C572DC">
        <w:rPr>
          <w:rFonts w:cs="Arial"/>
          <w:color w:val="000000" w:themeColor="text1"/>
          <w:lang w:val="en-GB"/>
        </w:rPr>
        <w:t>Hartwig</w:t>
      </w:r>
      <w:r w:rsidRPr="00C572DC" w:rsidR="00533CDC">
        <w:rPr>
          <w:rFonts w:cs="Arial"/>
          <w:color w:val="000000" w:themeColor="text1"/>
          <w:lang w:val="en-GB"/>
        </w:rPr>
        <w:t xml:space="preserve"> is contrary to the Applicable Legislation or (an) order(s) by a competent authority, </w:t>
      </w:r>
      <w:proofErr w:type="gramStart"/>
      <w:r w:rsidRPr="00C572DC" w:rsidR="00533CDC">
        <w:rPr>
          <w:rFonts w:cs="Arial"/>
          <w:color w:val="000000" w:themeColor="text1"/>
          <w:lang w:val="en-GB"/>
        </w:rPr>
        <w:t>court</w:t>
      </w:r>
      <w:proofErr w:type="gramEnd"/>
      <w:r w:rsidRPr="00C572DC" w:rsidR="00533CDC">
        <w:rPr>
          <w:rFonts w:cs="Arial"/>
          <w:color w:val="000000" w:themeColor="text1"/>
          <w:lang w:val="en-GB"/>
        </w:rPr>
        <w:t xml:space="preserve"> or tribunal.</w:t>
      </w:r>
    </w:p>
    <w:bookmarkEnd w:id="33"/>
    <w:p w:rsidRPr="00C572DC" w:rsidR="00533CDC" w:rsidP="48608DA7" w:rsidRDefault="00533CDC" w14:paraId="666F09A5" w14:textId="77777777">
      <w:pPr>
        <w:pStyle w:val="LLHeading2"/>
        <w:rPr>
          <w:rFonts w:cs="Arial"/>
          <w:color w:val="000000" w:themeColor="text1"/>
          <w:lang w:val="en-GB"/>
        </w:rPr>
      </w:pPr>
      <w:r w:rsidRPr="00C572DC">
        <w:rPr>
          <w:rFonts w:cs="Arial"/>
          <w:color w:val="000000" w:themeColor="text1"/>
          <w:lang w:val="en-GB"/>
        </w:rPr>
        <w:t xml:space="preserve">Either Party may terminate this Agreement with immediate effect, by written notice to the other Party </w:t>
      </w:r>
      <w:proofErr w:type="gramStart"/>
      <w:r w:rsidRPr="00C572DC">
        <w:rPr>
          <w:rFonts w:cs="Arial"/>
          <w:color w:val="000000" w:themeColor="text1"/>
          <w:lang w:val="en-GB"/>
        </w:rPr>
        <w:t>in the event that</w:t>
      </w:r>
      <w:proofErr w:type="gramEnd"/>
      <w:r w:rsidRPr="00C572DC">
        <w:rPr>
          <w:rFonts w:cs="Arial"/>
          <w:color w:val="000000" w:themeColor="text1"/>
          <w:lang w:val="en-GB"/>
        </w:rPr>
        <w:t>:</w:t>
      </w:r>
    </w:p>
    <w:p w:rsidRPr="00C572DC" w:rsidR="00533CDC" w:rsidP="48608DA7" w:rsidRDefault="00533CDC" w14:paraId="37E0E282" w14:textId="77777777">
      <w:pPr>
        <w:pStyle w:val="LLNumIndenta"/>
        <w:numPr>
          <w:ilvl w:val="0"/>
          <w:numId w:val="22"/>
        </w:numPr>
        <w:rPr>
          <w:rFonts w:cs="Arial"/>
          <w:color w:val="000000" w:themeColor="text1"/>
          <w:lang w:val="en-GB"/>
        </w:rPr>
      </w:pPr>
      <w:r w:rsidRPr="00C572DC">
        <w:rPr>
          <w:rFonts w:cs="Arial"/>
          <w:color w:val="000000" w:themeColor="text1"/>
          <w:lang w:val="en-GB"/>
        </w:rPr>
        <w:lastRenderedPageBreak/>
        <w:t>the other Party breaches a material obligation or fails to perform any of the material terms or conditions of this Agreement and/or any agreements resulting therefrom; and</w:t>
      </w:r>
    </w:p>
    <w:p w:rsidRPr="00C572DC" w:rsidR="00533CDC" w:rsidP="48608DA7" w:rsidRDefault="00533CDC" w14:paraId="2411FFC9" w14:textId="77777777">
      <w:pPr>
        <w:pStyle w:val="LLNumIndenta"/>
        <w:numPr>
          <w:ilvl w:val="0"/>
          <w:numId w:val="21"/>
        </w:numPr>
        <w:rPr>
          <w:rFonts w:cs="Arial"/>
          <w:color w:val="000000" w:themeColor="text1"/>
          <w:lang w:val="en-GB"/>
        </w:rPr>
      </w:pPr>
      <w:r w:rsidRPr="00C572DC">
        <w:rPr>
          <w:rFonts w:cs="Arial"/>
          <w:color w:val="000000" w:themeColor="text1"/>
          <w:lang w:val="en-GB"/>
        </w:rPr>
        <w:t>such breach or failure is not capable of remedy; or</w:t>
      </w:r>
    </w:p>
    <w:p w:rsidRPr="00C572DC" w:rsidR="00533CDC" w:rsidP="48608DA7" w:rsidRDefault="00533CDC" w14:paraId="1A947DE6" w14:textId="77777777">
      <w:pPr>
        <w:pStyle w:val="LLNumIndenta"/>
        <w:numPr>
          <w:ilvl w:val="0"/>
          <w:numId w:val="21"/>
        </w:numPr>
        <w:rPr>
          <w:rFonts w:cs="Arial"/>
          <w:color w:val="000000" w:themeColor="text1"/>
          <w:lang w:val="en-GB"/>
        </w:rPr>
      </w:pPr>
      <w:r w:rsidRPr="00C572DC">
        <w:rPr>
          <w:rFonts w:cs="Arial"/>
          <w:color w:val="000000" w:themeColor="text1"/>
          <w:lang w:val="en-GB"/>
        </w:rPr>
        <w:t>such breach or failure, if capable of remedy, is not remedied within thirty (30) days after written notice from the rescinding Party requiring such breach or failure to be remedied.</w:t>
      </w:r>
    </w:p>
    <w:p w:rsidRPr="00C572DC" w:rsidR="00533CDC" w:rsidP="48608DA7" w:rsidRDefault="00533CDC" w14:paraId="1808E9DE" w14:textId="77777777">
      <w:pPr>
        <w:pStyle w:val="LLHeading2"/>
        <w:rPr>
          <w:rFonts w:cs="Arial"/>
          <w:color w:val="000000" w:themeColor="text1"/>
          <w:lang w:val="en-GB"/>
        </w:rPr>
      </w:pPr>
      <w:r w:rsidRPr="00C572DC">
        <w:rPr>
          <w:rFonts w:cs="Arial"/>
          <w:color w:val="000000" w:themeColor="text1"/>
          <w:lang w:val="en-GB"/>
        </w:rPr>
        <w:t xml:space="preserve">Either Party may terminate this Agreement with immediate effect, in whole or in part, by written notice to the other Party </w:t>
      </w:r>
      <w:proofErr w:type="gramStart"/>
      <w:r w:rsidRPr="00C572DC">
        <w:rPr>
          <w:rFonts w:cs="Arial"/>
          <w:color w:val="000000" w:themeColor="text1"/>
          <w:lang w:val="en-GB"/>
        </w:rPr>
        <w:t>in the event that</w:t>
      </w:r>
      <w:proofErr w:type="gramEnd"/>
      <w:r w:rsidRPr="00C572DC">
        <w:rPr>
          <w:rFonts w:cs="Arial"/>
          <w:color w:val="000000" w:themeColor="text1"/>
          <w:lang w:val="en-GB"/>
        </w:rPr>
        <w:t>:</w:t>
      </w:r>
    </w:p>
    <w:p w:rsidRPr="00C572DC" w:rsidR="00533CDC" w:rsidP="48608DA7" w:rsidRDefault="00533CDC" w14:paraId="2E32530F" w14:textId="77777777">
      <w:pPr>
        <w:pStyle w:val="LLNumIndenta"/>
        <w:numPr>
          <w:ilvl w:val="0"/>
          <w:numId w:val="32"/>
        </w:numPr>
        <w:rPr>
          <w:rFonts w:cs="Arial"/>
          <w:color w:val="000000" w:themeColor="text1"/>
          <w:lang w:val="en-GB"/>
        </w:rPr>
      </w:pPr>
      <w:r w:rsidRPr="00C572DC">
        <w:rPr>
          <w:rFonts w:cs="Arial"/>
          <w:color w:val="000000" w:themeColor="text1"/>
          <w:lang w:val="en-GB"/>
        </w:rPr>
        <w:t xml:space="preserve">the other Party ceases to pay its debts, becomes insolvent or an order is made or a resolution is passed for the liquidation, administration, winding up or dissolution of the other Party (other than for the purposes of a solvent amalgamation or reconstruction) or an administrative or other receiver, manager, liquidator, administrator, trustee or similar officer is appointed to administer all or any substantial part of the assets of the other Party or the other Party requests for a moratorium, enters into or proposes any composition or arrangement with its creditors generally, or anything analogous to the foregoing arises in any applicable jurisdiction; or </w:t>
      </w:r>
    </w:p>
    <w:p w:rsidRPr="00C572DC" w:rsidR="00533CDC" w:rsidP="48608DA7" w:rsidRDefault="00533CDC" w14:paraId="1F687B3C" w14:textId="77777777">
      <w:pPr>
        <w:pStyle w:val="LLNumIndenta"/>
        <w:numPr>
          <w:ilvl w:val="0"/>
          <w:numId w:val="32"/>
        </w:numPr>
        <w:rPr>
          <w:rFonts w:cs="Arial"/>
          <w:color w:val="000000" w:themeColor="text1"/>
          <w:lang w:val="en-GB"/>
        </w:rPr>
      </w:pPr>
      <w:r w:rsidRPr="00C572DC">
        <w:rPr>
          <w:rFonts w:cs="Arial"/>
          <w:color w:val="000000" w:themeColor="text1"/>
          <w:lang w:val="en-GB"/>
        </w:rPr>
        <w:t>the other Party terminates its business.</w:t>
      </w:r>
    </w:p>
    <w:p w:rsidRPr="00C572DC" w:rsidR="00533CDC" w:rsidP="48608DA7" w:rsidRDefault="005E50EE" w14:paraId="0EE01F7B" w14:textId="77777777">
      <w:pPr>
        <w:pStyle w:val="LLHeading2"/>
        <w:rPr>
          <w:rFonts w:cs="Arial"/>
          <w:color w:val="000000" w:themeColor="text1"/>
          <w:lang w:val="en-GB"/>
        </w:rPr>
      </w:pPr>
      <w:r w:rsidRPr="00C572DC">
        <w:rPr>
          <w:rFonts w:cs="Arial"/>
          <w:color w:val="000000" w:themeColor="text1"/>
          <w:lang w:val="en-GB"/>
        </w:rPr>
        <w:t>Hartwig</w:t>
      </w:r>
      <w:r w:rsidRPr="00C572DC" w:rsidR="00533CDC">
        <w:rPr>
          <w:rFonts w:cs="Arial"/>
          <w:color w:val="000000" w:themeColor="text1"/>
          <w:lang w:val="en-GB"/>
        </w:rPr>
        <w:t xml:space="preserve"> may terminate this Agreement with immediate effect in the event that (a) Licensee directly or indirectly comes under the control of a third party or enters into a legal merger with such third party and such acquisition of control or merger harms or may harm the interest of </w:t>
      </w:r>
      <w:r w:rsidRPr="00C572DC">
        <w:rPr>
          <w:rFonts w:cs="Arial"/>
          <w:color w:val="000000" w:themeColor="text1"/>
          <w:lang w:val="en-GB"/>
        </w:rPr>
        <w:t>Hartwig</w:t>
      </w:r>
      <w:r w:rsidRPr="00C572DC" w:rsidR="00533CDC">
        <w:rPr>
          <w:rFonts w:cs="Arial"/>
          <w:color w:val="000000" w:themeColor="text1"/>
          <w:lang w:val="en-GB"/>
        </w:rPr>
        <w:t xml:space="preserve"> to such extent that </w:t>
      </w:r>
      <w:r w:rsidRPr="00C572DC">
        <w:rPr>
          <w:rFonts w:cs="Arial"/>
          <w:color w:val="000000" w:themeColor="text1"/>
          <w:lang w:val="en-GB"/>
        </w:rPr>
        <w:t>Hartwig</w:t>
      </w:r>
      <w:r w:rsidRPr="00C572DC" w:rsidR="00533CDC">
        <w:rPr>
          <w:rFonts w:cs="Arial"/>
          <w:color w:val="000000" w:themeColor="text1"/>
          <w:lang w:val="en-GB"/>
        </w:rPr>
        <w:t xml:space="preserve"> cannot reasonably be expected to continue this Agreement, or (b) Licensee (knowingly or unknowingly) acts contrary to any restriction applicable to </w:t>
      </w:r>
      <w:r w:rsidRPr="00C572DC">
        <w:rPr>
          <w:rFonts w:cs="Arial"/>
          <w:color w:val="000000" w:themeColor="text1"/>
          <w:lang w:val="en-GB"/>
        </w:rPr>
        <w:t>Hartwig</w:t>
      </w:r>
      <w:r w:rsidRPr="00C572DC" w:rsidR="00533CDC">
        <w:rPr>
          <w:rFonts w:cs="Arial"/>
          <w:color w:val="000000" w:themeColor="text1"/>
          <w:lang w:val="en-GB"/>
        </w:rPr>
        <w:t xml:space="preserve"> with respect to the Licensed Data.</w:t>
      </w:r>
    </w:p>
    <w:p w:rsidRPr="00C572DC" w:rsidR="003E4B44" w:rsidP="48608DA7" w:rsidRDefault="003E4B44" w14:paraId="5B3D98BC" w14:textId="776A36BF">
      <w:pPr>
        <w:pStyle w:val="LLHeading2"/>
        <w:rPr>
          <w:rFonts w:cs="Arial"/>
          <w:color w:val="000000" w:themeColor="text1"/>
          <w:lang w:val="en-GB"/>
        </w:rPr>
      </w:pPr>
      <w:r w:rsidRPr="00C572DC">
        <w:rPr>
          <w:rFonts w:cs="Arial"/>
          <w:color w:val="000000" w:themeColor="text1"/>
          <w:lang w:val="en-GB"/>
        </w:rPr>
        <w:t xml:space="preserve">In the event Licensee requires access to the Licensed Data for a longer period than the term of this Agreement, Licensee may enter a request for a renewal of the access to the Licensed Data. </w:t>
      </w:r>
      <w:proofErr w:type="gramStart"/>
      <w:r w:rsidRPr="00C572DC">
        <w:rPr>
          <w:rFonts w:cs="Arial"/>
          <w:color w:val="000000" w:themeColor="text1"/>
          <w:lang w:val="en-GB"/>
        </w:rPr>
        <w:t>In order for</w:t>
      </w:r>
      <w:proofErr w:type="gramEnd"/>
      <w:r w:rsidRPr="00C572DC">
        <w:rPr>
          <w:rFonts w:cs="Arial"/>
          <w:color w:val="000000" w:themeColor="text1"/>
          <w:lang w:val="en-GB"/>
        </w:rPr>
        <w:t xml:space="preserve"> the access to the Licensed Data to remain interrupted, Licensee must enter a fully completed request for renewal no later than two (2) months prior to the termination of this Agreement </w:t>
      </w:r>
      <w:r w:rsidRPr="00C572DC" w:rsidR="00E26189">
        <w:rPr>
          <w:rFonts w:cs="Arial"/>
          <w:color w:val="000000" w:themeColor="text1"/>
          <w:lang w:val="en-GB"/>
        </w:rPr>
        <w:t xml:space="preserve">pursuant to </w:t>
      </w:r>
      <w:r w:rsidR="00390E80">
        <w:rPr>
          <w:rFonts w:cs="Arial"/>
          <w:color w:val="000000" w:themeColor="text1"/>
          <w:lang w:val="en-GB"/>
        </w:rPr>
        <w:t>clause</w:t>
      </w:r>
      <w:r w:rsidRPr="00C572DC" w:rsidR="00390E80">
        <w:rPr>
          <w:rFonts w:cs="Arial"/>
          <w:color w:val="000000" w:themeColor="text1"/>
          <w:lang w:val="en-GB"/>
        </w:rPr>
        <w:t xml:space="preserve"> </w:t>
      </w:r>
      <w:r w:rsidR="00390E80">
        <w:rPr>
          <w:rFonts w:cs="Arial"/>
          <w:color w:val="000000" w:themeColor="text1"/>
          <w:lang w:val="en-GB"/>
        </w:rPr>
        <w:fldChar w:fldCharType="begin"/>
      </w:r>
      <w:r w:rsidR="00390E80">
        <w:rPr>
          <w:rFonts w:cs="Arial"/>
          <w:color w:val="000000" w:themeColor="text1"/>
          <w:lang w:val="en-GB"/>
        </w:rPr>
        <w:instrText xml:space="preserve"> REF _Ref143678680 \r \h </w:instrText>
      </w:r>
      <w:r w:rsidR="00390E80">
        <w:rPr>
          <w:rFonts w:cs="Arial"/>
          <w:color w:val="000000" w:themeColor="text1"/>
          <w:lang w:val="en-GB"/>
        </w:rPr>
      </w:r>
      <w:r w:rsidR="00390E80">
        <w:rPr>
          <w:rFonts w:cs="Arial"/>
          <w:color w:val="000000" w:themeColor="text1"/>
          <w:lang w:val="en-GB"/>
        </w:rPr>
        <w:fldChar w:fldCharType="separate"/>
      </w:r>
      <w:r w:rsidR="00390E80">
        <w:rPr>
          <w:rFonts w:cs="Arial"/>
          <w:color w:val="000000" w:themeColor="text1"/>
          <w:lang w:val="en-GB"/>
        </w:rPr>
        <w:t>11.1</w:t>
      </w:r>
      <w:r w:rsidR="00390E80">
        <w:rPr>
          <w:rFonts w:cs="Arial"/>
          <w:color w:val="000000" w:themeColor="text1"/>
          <w:lang w:val="en-GB"/>
        </w:rPr>
        <w:fldChar w:fldCharType="end"/>
      </w:r>
      <w:r w:rsidRPr="00C572DC">
        <w:rPr>
          <w:rFonts w:cs="Arial"/>
          <w:color w:val="000000" w:themeColor="text1"/>
          <w:lang w:val="en-GB"/>
        </w:rPr>
        <w:t>.</w:t>
      </w:r>
    </w:p>
    <w:p w:rsidRPr="00C572DC" w:rsidR="00533CDC" w:rsidP="48608DA7" w:rsidRDefault="00533CDC" w14:paraId="66141A05" w14:textId="77777777">
      <w:pPr>
        <w:pStyle w:val="LLHeading1"/>
        <w:rPr>
          <w:rFonts w:cs="Arial"/>
          <w:color w:val="000000" w:themeColor="text1"/>
          <w:lang w:val="en-GB"/>
        </w:rPr>
      </w:pPr>
      <w:bookmarkStart w:name="_Toc441571535" w:id="34"/>
      <w:bookmarkStart w:name="_Ref441655016" w:id="35"/>
      <w:r w:rsidRPr="00C572DC">
        <w:rPr>
          <w:rFonts w:cs="Arial"/>
          <w:color w:val="000000" w:themeColor="text1"/>
          <w:lang w:val="en-GB"/>
        </w:rPr>
        <w:t>Consequences of termination</w:t>
      </w:r>
      <w:bookmarkEnd w:id="34"/>
      <w:bookmarkEnd w:id="35"/>
    </w:p>
    <w:p w:rsidRPr="00C572DC" w:rsidR="00533CDC" w:rsidP="48608DA7" w:rsidRDefault="00533CDC" w14:paraId="7704D2AA" w14:textId="77777777">
      <w:pPr>
        <w:pStyle w:val="LLHeading2"/>
        <w:rPr>
          <w:rFonts w:cs="Arial"/>
          <w:color w:val="000000" w:themeColor="text1"/>
          <w:lang w:val="en-GB"/>
        </w:rPr>
      </w:pPr>
      <w:bookmarkStart w:name="_Ref475345409" w:id="36"/>
      <w:r w:rsidRPr="00C572DC">
        <w:rPr>
          <w:rFonts w:cs="Arial"/>
          <w:color w:val="000000" w:themeColor="text1"/>
          <w:lang w:val="en-GB"/>
        </w:rPr>
        <w:t xml:space="preserve">Upon termination of this Agreement, Licensee shall, promptly and without charge to </w:t>
      </w:r>
      <w:r w:rsidRPr="00C572DC" w:rsidR="005E50EE">
        <w:rPr>
          <w:rFonts w:cs="Arial"/>
          <w:color w:val="000000" w:themeColor="text1"/>
          <w:lang w:val="en-GB"/>
        </w:rPr>
        <w:t>Hartwig</w:t>
      </w:r>
      <w:r w:rsidRPr="00C572DC">
        <w:rPr>
          <w:rFonts w:cs="Arial"/>
          <w:color w:val="000000" w:themeColor="text1"/>
          <w:lang w:val="en-GB"/>
        </w:rPr>
        <w:t>:</w:t>
      </w:r>
      <w:bookmarkEnd w:id="36"/>
    </w:p>
    <w:p w:rsidRPr="00C572DC" w:rsidR="00533CDC" w:rsidP="48608DA7" w:rsidRDefault="00533CDC" w14:paraId="295C0893" w14:textId="77777777">
      <w:pPr>
        <w:pStyle w:val="LLNumIndenta"/>
        <w:numPr>
          <w:ilvl w:val="0"/>
          <w:numId w:val="33"/>
        </w:numPr>
        <w:rPr>
          <w:rFonts w:cs="Arial"/>
          <w:color w:val="000000" w:themeColor="text1"/>
          <w:lang w:val="en-GB"/>
        </w:rPr>
      </w:pPr>
      <w:r w:rsidRPr="00C572DC">
        <w:rPr>
          <w:rFonts w:cs="Arial"/>
          <w:color w:val="000000" w:themeColor="text1"/>
          <w:lang w:val="en-GB"/>
        </w:rPr>
        <w:t xml:space="preserve">at </w:t>
      </w:r>
      <w:r w:rsidRPr="00C572DC" w:rsidR="005E50EE">
        <w:rPr>
          <w:rFonts w:cs="Arial"/>
          <w:color w:val="000000" w:themeColor="text1"/>
          <w:lang w:val="en-GB"/>
        </w:rPr>
        <w:t>Hartwig</w:t>
      </w:r>
      <w:r w:rsidRPr="00C572DC">
        <w:rPr>
          <w:rFonts w:cs="Arial"/>
          <w:color w:val="000000" w:themeColor="text1"/>
          <w:lang w:val="en-GB"/>
        </w:rPr>
        <w:t xml:space="preserve">’s option, either return to </w:t>
      </w:r>
      <w:r w:rsidRPr="00C572DC" w:rsidR="005E50EE">
        <w:rPr>
          <w:rFonts w:cs="Arial"/>
          <w:color w:val="000000" w:themeColor="text1"/>
          <w:lang w:val="en-GB"/>
        </w:rPr>
        <w:t>Hartwig</w:t>
      </w:r>
      <w:r w:rsidRPr="00C572DC">
        <w:rPr>
          <w:rFonts w:cs="Arial"/>
          <w:color w:val="000000" w:themeColor="text1"/>
          <w:lang w:val="en-GB"/>
        </w:rPr>
        <w:t xml:space="preserve"> or destroy, all carriers of the Licensed Data which it has obtained from </w:t>
      </w:r>
      <w:r w:rsidRPr="00C572DC" w:rsidR="005E50EE">
        <w:rPr>
          <w:rFonts w:cs="Arial"/>
          <w:color w:val="000000" w:themeColor="text1"/>
          <w:lang w:val="en-GB"/>
        </w:rPr>
        <w:t>Hartwig</w:t>
      </w:r>
      <w:r w:rsidRPr="00C572DC">
        <w:rPr>
          <w:rFonts w:cs="Arial"/>
          <w:color w:val="000000" w:themeColor="text1"/>
          <w:lang w:val="en-GB"/>
        </w:rPr>
        <w:t xml:space="preserve"> in connection with this Agreement, and also all copies thereof which are in its possession at that </w:t>
      </w:r>
      <w:proofErr w:type="gramStart"/>
      <w:r w:rsidRPr="00C572DC">
        <w:rPr>
          <w:rFonts w:cs="Arial"/>
          <w:color w:val="000000" w:themeColor="text1"/>
          <w:lang w:val="en-GB"/>
        </w:rPr>
        <w:t>time;</w:t>
      </w:r>
      <w:proofErr w:type="gramEnd"/>
      <w:r w:rsidRPr="00C572DC">
        <w:rPr>
          <w:rFonts w:cs="Arial"/>
          <w:color w:val="000000" w:themeColor="text1"/>
          <w:lang w:val="en-GB"/>
        </w:rPr>
        <w:t xml:space="preserve"> </w:t>
      </w:r>
    </w:p>
    <w:p w:rsidRPr="00C572DC" w:rsidR="00533CDC" w:rsidP="48608DA7" w:rsidRDefault="00533CDC" w14:paraId="2C42D161" w14:textId="77777777">
      <w:pPr>
        <w:pStyle w:val="LLNumIndenta"/>
        <w:numPr>
          <w:ilvl w:val="0"/>
          <w:numId w:val="22"/>
        </w:numPr>
        <w:rPr>
          <w:rFonts w:cs="Arial"/>
          <w:color w:val="000000" w:themeColor="text1"/>
          <w:lang w:val="en-GB"/>
        </w:rPr>
      </w:pPr>
      <w:r w:rsidRPr="00C572DC">
        <w:rPr>
          <w:rFonts w:cs="Arial"/>
          <w:color w:val="000000" w:themeColor="text1"/>
          <w:lang w:val="en-GB"/>
        </w:rPr>
        <w:t>remove all Licensed Data that are at that time stored in its computer system, files, or both; and</w:t>
      </w:r>
    </w:p>
    <w:p w:rsidRPr="00C572DC" w:rsidR="00533CDC" w:rsidP="48608DA7" w:rsidRDefault="00533CDC" w14:paraId="10EEA4ED" w14:textId="77777777">
      <w:pPr>
        <w:pStyle w:val="LLNumIndenta"/>
        <w:numPr>
          <w:ilvl w:val="0"/>
          <w:numId w:val="22"/>
        </w:numPr>
        <w:rPr>
          <w:rFonts w:cs="Arial"/>
          <w:color w:val="000000" w:themeColor="text1"/>
          <w:lang w:val="en-GB"/>
        </w:rPr>
      </w:pPr>
      <w:r w:rsidRPr="00C572DC">
        <w:rPr>
          <w:rFonts w:cs="Arial"/>
          <w:color w:val="000000" w:themeColor="text1"/>
          <w:lang w:val="en-GB"/>
        </w:rPr>
        <w:lastRenderedPageBreak/>
        <w:t>no longer use the Licensed Data in any manner whatsoever, with the understanding that the results of the Project (not being the original Licensed Data themselves) may continue to be used by Licensee for publication purposes in accordance with this Agreement.</w:t>
      </w:r>
    </w:p>
    <w:p w:rsidRPr="00C572DC" w:rsidR="00533CDC" w:rsidP="48608DA7" w:rsidRDefault="00533CDC" w14:paraId="15E1E0C6" w14:textId="1692DCE0">
      <w:pPr>
        <w:pStyle w:val="LLHeading2"/>
        <w:rPr>
          <w:rFonts w:cs="Arial"/>
          <w:color w:val="000000" w:themeColor="text1"/>
          <w:lang w:val="en-GB"/>
        </w:rPr>
      </w:pPr>
      <w:bookmarkStart w:name="_Ref482630448" w:id="37"/>
      <w:r w:rsidRPr="00C572DC">
        <w:rPr>
          <w:rFonts w:cs="Arial"/>
          <w:color w:val="000000" w:themeColor="text1"/>
          <w:lang w:val="en-GB"/>
        </w:rPr>
        <w:t xml:space="preserve">Notwithstanding the provision in clause </w:t>
      </w:r>
      <w:r w:rsidR="00390E80">
        <w:rPr>
          <w:rFonts w:cs="Arial"/>
          <w:color w:val="000000" w:themeColor="text1"/>
          <w:lang w:val="en-GB"/>
        </w:rPr>
        <w:fldChar w:fldCharType="begin"/>
      </w:r>
      <w:r w:rsidR="00390E80">
        <w:rPr>
          <w:rFonts w:cs="Arial"/>
          <w:color w:val="000000" w:themeColor="text1"/>
          <w:lang w:val="en-GB"/>
        </w:rPr>
        <w:instrText xml:space="preserve"> REF _Ref475345409 \r \h </w:instrText>
      </w:r>
      <w:r w:rsidR="00390E80">
        <w:rPr>
          <w:rFonts w:cs="Arial"/>
          <w:color w:val="000000" w:themeColor="text1"/>
          <w:lang w:val="en-GB"/>
        </w:rPr>
      </w:r>
      <w:r w:rsidR="00390E80">
        <w:rPr>
          <w:rFonts w:cs="Arial"/>
          <w:color w:val="000000" w:themeColor="text1"/>
          <w:lang w:val="en-GB"/>
        </w:rPr>
        <w:fldChar w:fldCharType="separate"/>
      </w:r>
      <w:r w:rsidR="00390E80">
        <w:rPr>
          <w:rFonts w:cs="Arial"/>
          <w:color w:val="000000" w:themeColor="text1"/>
          <w:lang w:val="en-GB"/>
        </w:rPr>
        <w:t>12.1</w:t>
      </w:r>
      <w:r w:rsidR="00390E80">
        <w:rPr>
          <w:rFonts w:cs="Arial"/>
          <w:color w:val="000000" w:themeColor="text1"/>
          <w:lang w:val="en-GB"/>
        </w:rPr>
        <w:fldChar w:fldCharType="end"/>
      </w:r>
      <w:r w:rsidRPr="48608DA7">
        <w:rPr>
          <w:rFonts w:cs="Arial"/>
          <w:lang w:val="en-GB"/>
        </w:rPr>
        <w:fldChar w:fldCharType="begin"/>
      </w:r>
      <w:r w:rsidRPr="48608DA7">
        <w:rPr>
          <w:rFonts w:cs="Arial"/>
          <w:lang w:val="en-GB"/>
        </w:rPr>
        <w:instrText xml:space="preserve"> REF _Ref475345409 \r \h </w:instrText>
      </w:r>
      <w:r w:rsidRPr="48608DA7" w:rsidR="002D706C">
        <w:rPr>
          <w:rFonts w:cs="Arial"/>
          <w:lang w:val="en-GB"/>
        </w:rPr>
        <w:instrText xml:space="preserve"> \* MERGEFORMAT </w:instrText>
      </w:r>
      <w:r w:rsidRPr="48608DA7">
        <w:rPr>
          <w:rFonts w:cs="Arial"/>
          <w:lang w:val="en-GB"/>
        </w:rPr>
      </w:r>
      <w:r w:rsidRPr="48608DA7">
        <w:rPr>
          <w:rFonts w:cs="Arial"/>
          <w:lang w:val="en-GB"/>
        </w:rPr>
        <w:fldChar w:fldCharType="separate"/>
      </w:r>
      <w:r w:rsidRPr="48608DA7">
        <w:rPr>
          <w:rFonts w:cs="Arial"/>
          <w:lang w:val="en-GB"/>
        </w:rPr>
        <w:fldChar w:fldCharType="end"/>
      </w:r>
      <w:r w:rsidRPr="00C572DC">
        <w:rPr>
          <w:rFonts w:cs="Arial"/>
          <w:color w:val="000000" w:themeColor="text1"/>
          <w:lang w:val="en-GB"/>
        </w:rPr>
        <w:t xml:space="preserve">, the Licensee shall be entitled to keep one (1) copy of the Licensed Data, but only in order to comply with retention obligations pursuant to Applicable Legislation to which the Licensee is subject in order to verify and reproduce the Project as set forth in the Data Access Request Form. </w:t>
      </w:r>
      <w:proofErr w:type="gramStart"/>
      <w:r w:rsidRPr="00C572DC">
        <w:rPr>
          <w:rFonts w:cs="Arial"/>
          <w:color w:val="000000" w:themeColor="text1"/>
          <w:lang w:val="en-GB"/>
        </w:rPr>
        <w:t>In the event that</w:t>
      </w:r>
      <w:proofErr w:type="gramEnd"/>
      <w:r w:rsidRPr="00C572DC">
        <w:rPr>
          <w:rFonts w:cs="Arial"/>
          <w:color w:val="000000" w:themeColor="text1"/>
          <w:lang w:val="en-GB"/>
        </w:rPr>
        <w:t xml:space="preserve"> the (copy of) the Licensed Data is used by Licensee to verify or reproduce the Project as set forth in the Data Access Request, the Licensee shall inform </w:t>
      </w:r>
      <w:r w:rsidRPr="00C572DC" w:rsidR="005E50EE">
        <w:rPr>
          <w:rFonts w:cs="Arial"/>
          <w:color w:val="000000" w:themeColor="text1"/>
          <w:lang w:val="en-GB"/>
        </w:rPr>
        <w:t>Hartwig</w:t>
      </w:r>
      <w:r w:rsidRPr="00C572DC">
        <w:rPr>
          <w:rFonts w:cs="Arial"/>
          <w:color w:val="000000" w:themeColor="text1"/>
          <w:lang w:val="en-GB"/>
        </w:rPr>
        <w:t xml:space="preserve"> hereof in advance. The terms of this Agreement shall fully apply to the Licensee with respect to the use of the (copy of the) Licensed Data as provided for in this clause</w:t>
      </w:r>
      <w:r w:rsidR="00390E80">
        <w:rPr>
          <w:rFonts w:cs="Arial"/>
          <w:color w:val="000000" w:themeColor="text1"/>
          <w:lang w:val="en-GB"/>
        </w:rPr>
        <w:t xml:space="preserve"> </w:t>
      </w:r>
      <w:r w:rsidR="00390E80">
        <w:rPr>
          <w:rFonts w:cs="Arial"/>
          <w:color w:val="000000" w:themeColor="text1"/>
          <w:lang w:val="en-GB"/>
        </w:rPr>
        <w:fldChar w:fldCharType="begin"/>
      </w:r>
      <w:r w:rsidR="00390E80">
        <w:rPr>
          <w:rFonts w:cs="Arial"/>
          <w:color w:val="000000" w:themeColor="text1"/>
          <w:lang w:val="en-GB"/>
        </w:rPr>
        <w:instrText xml:space="preserve"> REF _Ref482630448 \r \h </w:instrText>
      </w:r>
      <w:r w:rsidR="00390E80">
        <w:rPr>
          <w:rFonts w:cs="Arial"/>
          <w:color w:val="000000" w:themeColor="text1"/>
          <w:lang w:val="en-GB"/>
        </w:rPr>
      </w:r>
      <w:r w:rsidR="00390E80">
        <w:rPr>
          <w:rFonts w:cs="Arial"/>
          <w:color w:val="000000" w:themeColor="text1"/>
          <w:lang w:val="en-GB"/>
        </w:rPr>
        <w:fldChar w:fldCharType="separate"/>
      </w:r>
      <w:r w:rsidR="00390E80">
        <w:rPr>
          <w:rFonts w:cs="Arial"/>
          <w:color w:val="000000" w:themeColor="text1"/>
          <w:lang w:val="en-GB"/>
        </w:rPr>
        <w:t>12.2</w:t>
      </w:r>
      <w:r w:rsidR="00390E80">
        <w:rPr>
          <w:rFonts w:cs="Arial"/>
          <w:color w:val="000000" w:themeColor="text1"/>
          <w:lang w:val="en-GB"/>
        </w:rPr>
        <w:fldChar w:fldCharType="end"/>
      </w:r>
      <w:r w:rsidRPr="00C572DC">
        <w:rPr>
          <w:rFonts w:cs="Arial"/>
          <w:color w:val="000000" w:themeColor="text1"/>
          <w:lang w:val="en-GB"/>
        </w:rPr>
        <w:t>.</w:t>
      </w:r>
      <w:bookmarkEnd w:id="37"/>
    </w:p>
    <w:p w:rsidRPr="00C572DC" w:rsidR="00533CDC" w:rsidP="48608DA7" w:rsidRDefault="00533CDC" w14:paraId="781887E0" w14:textId="5A90168E">
      <w:pPr>
        <w:pStyle w:val="LLHeading2"/>
        <w:rPr>
          <w:rFonts w:cs="Arial"/>
          <w:color w:val="000000" w:themeColor="text1"/>
          <w:lang w:val="en-GB"/>
        </w:rPr>
      </w:pPr>
      <w:r w:rsidRPr="00C572DC">
        <w:rPr>
          <w:rFonts w:cs="Arial"/>
          <w:color w:val="000000" w:themeColor="text1"/>
          <w:lang w:val="en-GB"/>
        </w:rPr>
        <w:t xml:space="preserve">Expiration or termination of this Agreement for whatever reason shall not prejudice the provisions which by their nature must be deemed to survive termination, including but not limited to clause </w:t>
      </w:r>
      <w:r w:rsidR="00390E80">
        <w:rPr>
          <w:rFonts w:cs="Arial"/>
          <w:color w:val="000000" w:themeColor="text1"/>
          <w:lang w:val="en-GB"/>
        </w:rPr>
        <w:fldChar w:fldCharType="begin"/>
      </w:r>
      <w:r w:rsidR="00390E80">
        <w:rPr>
          <w:rFonts w:cs="Arial"/>
          <w:color w:val="000000" w:themeColor="text1"/>
          <w:lang w:val="en-GB"/>
        </w:rPr>
        <w:instrText xml:space="preserve"> REF _Ref461461620 \r \h </w:instrText>
      </w:r>
      <w:r w:rsidR="00390E80">
        <w:rPr>
          <w:rFonts w:cs="Arial"/>
          <w:color w:val="000000" w:themeColor="text1"/>
          <w:lang w:val="en-GB"/>
        </w:rPr>
      </w:r>
      <w:r w:rsidR="00390E80">
        <w:rPr>
          <w:rFonts w:cs="Arial"/>
          <w:color w:val="000000" w:themeColor="text1"/>
          <w:lang w:val="en-GB"/>
        </w:rPr>
        <w:fldChar w:fldCharType="separate"/>
      </w:r>
      <w:r w:rsidR="00390E80">
        <w:rPr>
          <w:rFonts w:cs="Arial"/>
          <w:color w:val="000000" w:themeColor="text1"/>
          <w:lang w:val="en-GB"/>
        </w:rPr>
        <w:t>6</w:t>
      </w:r>
      <w:r w:rsidR="00390E80">
        <w:rPr>
          <w:rFonts w:cs="Arial"/>
          <w:color w:val="000000" w:themeColor="text1"/>
          <w:lang w:val="en-GB"/>
        </w:rPr>
        <w:fldChar w:fldCharType="end"/>
      </w:r>
      <w:r w:rsidR="00390E80">
        <w:rPr>
          <w:rFonts w:cs="Arial"/>
          <w:color w:val="000000" w:themeColor="text1"/>
          <w:lang w:val="en-GB"/>
        </w:rPr>
        <w:t xml:space="preserve">, </w:t>
      </w:r>
      <w:r w:rsidR="00390E80">
        <w:rPr>
          <w:rFonts w:cs="Arial"/>
          <w:color w:val="000000" w:themeColor="text1"/>
          <w:lang w:val="en-GB"/>
        </w:rPr>
        <w:fldChar w:fldCharType="begin"/>
      </w:r>
      <w:r w:rsidR="00390E80">
        <w:rPr>
          <w:rFonts w:cs="Arial"/>
          <w:color w:val="000000" w:themeColor="text1"/>
          <w:lang w:val="en-GB"/>
        </w:rPr>
        <w:instrText xml:space="preserve"> REF _Ref143678560 \r \h </w:instrText>
      </w:r>
      <w:r w:rsidR="00390E80">
        <w:rPr>
          <w:rFonts w:cs="Arial"/>
          <w:color w:val="000000" w:themeColor="text1"/>
          <w:lang w:val="en-GB"/>
        </w:rPr>
      </w:r>
      <w:r w:rsidR="00390E80">
        <w:rPr>
          <w:rFonts w:cs="Arial"/>
          <w:color w:val="000000" w:themeColor="text1"/>
          <w:lang w:val="en-GB"/>
        </w:rPr>
        <w:fldChar w:fldCharType="separate"/>
      </w:r>
      <w:r w:rsidR="00390E80">
        <w:rPr>
          <w:rFonts w:cs="Arial"/>
          <w:color w:val="000000" w:themeColor="text1"/>
          <w:lang w:val="en-GB"/>
        </w:rPr>
        <w:t>7</w:t>
      </w:r>
      <w:r w:rsidR="00390E80">
        <w:rPr>
          <w:rFonts w:cs="Arial"/>
          <w:color w:val="000000" w:themeColor="text1"/>
          <w:lang w:val="en-GB"/>
        </w:rPr>
        <w:fldChar w:fldCharType="end"/>
      </w:r>
      <w:r w:rsidR="00390E80">
        <w:rPr>
          <w:rFonts w:cs="Arial"/>
          <w:color w:val="000000" w:themeColor="text1"/>
          <w:lang w:val="en-GB"/>
        </w:rPr>
        <w:t xml:space="preserve">, </w:t>
      </w:r>
      <w:r w:rsidR="00390E80">
        <w:rPr>
          <w:rFonts w:cs="Arial"/>
          <w:color w:val="000000" w:themeColor="text1"/>
          <w:lang w:val="en-GB"/>
        </w:rPr>
        <w:fldChar w:fldCharType="begin"/>
      </w:r>
      <w:r w:rsidR="00390E80">
        <w:rPr>
          <w:rFonts w:cs="Arial"/>
          <w:color w:val="000000" w:themeColor="text1"/>
          <w:lang w:val="en-GB"/>
        </w:rPr>
        <w:instrText xml:space="preserve"> REF _Ref495306209 \r \h </w:instrText>
      </w:r>
      <w:r w:rsidR="00390E80">
        <w:rPr>
          <w:rFonts w:cs="Arial"/>
          <w:color w:val="000000" w:themeColor="text1"/>
          <w:lang w:val="en-GB"/>
        </w:rPr>
      </w:r>
      <w:r w:rsidR="00390E80">
        <w:rPr>
          <w:rFonts w:cs="Arial"/>
          <w:color w:val="000000" w:themeColor="text1"/>
          <w:lang w:val="en-GB"/>
        </w:rPr>
        <w:fldChar w:fldCharType="separate"/>
      </w:r>
      <w:r w:rsidR="00390E80">
        <w:rPr>
          <w:rFonts w:cs="Arial"/>
          <w:color w:val="000000" w:themeColor="text1"/>
          <w:lang w:val="en-GB"/>
        </w:rPr>
        <w:t>8.3</w:t>
      </w:r>
      <w:r w:rsidR="00390E80">
        <w:rPr>
          <w:rFonts w:cs="Arial"/>
          <w:color w:val="000000" w:themeColor="text1"/>
          <w:lang w:val="en-GB"/>
        </w:rPr>
        <w:fldChar w:fldCharType="end"/>
      </w:r>
      <w:r w:rsidR="00390E80">
        <w:rPr>
          <w:rFonts w:cs="Arial"/>
          <w:color w:val="000000" w:themeColor="text1"/>
          <w:lang w:val="en-GB"/>
        </w:rPr>
        <w:t xml:space="preserve">, </w:t>
      </w:r>
      <w:r w:rsidR="00390E80">
        <w:rPr>
          <w:rFonts w:cs="Arial"/>
          <w:color w:val="000000" w:themeColor="text1"/>
          <w:lang w:val="en-GB"/>
        </w:rPr>
        <w:fldChar w:fldCharType="begin"/>
      </w:r>
      <w:r w:rsidR="00390E80">
        <w:rPr>
          <w:rFonts w:cs="Arial"/>
          <w:color w:val="000000" w:themeColor="text1"/>
          <w:lang w:val="en-GB"/>
        </w:rPr>
        <w:instrText xml:space="preserve"> REF _Ref482630448 \r \h </w:instrText>
      </w:r>
      <w:r w:rsidR="00390E80">
        <w:rPr>
          <w:rFonts w:cs="Arial"/>
          <w:color w:val="000000" w:themeColor="text1"/>
          <w:lang w:val="en-GB"/>
        </w:rPr>
      </w:r>
      <w:r w:rsidR="00390E80">
        <w:rPr>
          <w:rFonts w:cs="Arial"/>
          <w:color w:val="000000" w:themeColor="text1"/>
          <w:lang w:val="en-GB"/>
        </w:rPr>
        <w:fldChar w:fldCharType="separate"/>
      </w:r>
      <w:r w:rsidR="00390E80">
        <w:rPr>
          <w:rFonts w:cs="Arial"/>
          <w:color w:val="000000" w:themeColor="text1"/>
          <w:lang w:val="en-GB"/>
        </w:rPr>
        <w:t>12.2</w:t>
      </w:r>
      <w:r w:rsidR="00390E80">
        <w:rPr>
          <w:rFonts w:cs="Arial"/>
          <w:color w:val="000000" w:themeColor="text1"/>
          <w:lang w:val="en-GB"/>
        </w:rPr>
        <w:fldChar w:fldCharType="end"/>
      </w:r>
      <w:r w:rsidR="00390E80">
        <w:rPr>
          <w:rFonts w:cs="Arial"/>
          <w:color w:val="000000" w:themeColor="text1"/>
          <w:lang w:val="en-GB"/>
        </w:rPr>
        <w:t xml:space="preserve"> and </w:t>
      </w:r>
      <w:r w:rsidR="00390E80">
        <w:rPr>
          <w:rFonts w:cs="Arial"/>
          <w:color w:val="000000" w:themeColor="text1"/>
          <w:lang w:val="en-GB"/>
        </w:rPr>
        <w:fldChar w:fldCharType="begin"/>
      </w:r>
      <w:r w:rsidR="00390E80">
        <w:rPr>
          <w:rFonts w:cs="Arial"/>
          <w:color w:val="000000" w:themeColor="text1"/>
          <w:lang w:val="en-GB"/>
        </w:rPr>
        <w:instrText xml:space="preserve"> REF _Ref143678572 \r \h </w:instrText>
      </w:r>
      <w:r w:rsidR="00390E80">
        <w:rPr>
          <w:rFonts w:cs="Arial"/>
          <w:color w:val="000000" w:themeColor="text1"/>
          <w:lang w:val="en-GB"/>
        </w:rPr>
      </w:r>
      <w:r w:rsidR="00390E80">
        <w:rPr>
          <w:rFonts w:cs="Arial"/>
          <w:color w:val="000000" w:themeColor="text1"/>
          <w:lang w:val="en-GB"/>
        </w:rPr>
        <w:fldChar w:fldCharType="separate"/>
      </w:r>
      <w:r w:rsidR="00390E80">
        <w:rPr>
          <w:rFonts w:cs="Arial"/>
          <w:color w:val="000000" w:themeColor="text1"/>
          <w:lang w:val="en-GB"/>
        </w:rPr>
        <w:t>13</w:t>
      </w:r>
      <w:r w:rsidR="00390E80">
        <w:rPr>
          <w:rFonts w:cs="Arial"/>
          <w:color w:val="000000" w:themeColor="text1"/>
          <w:lang w:val="en-GB"/>
        </w:rPr>
        <w:fldChar w:fldCharType="end"/>
      </w:r>
      <w:r w:rsidR="00390E80">
        <w:rPr>
          <w:rFonts w:cs="Arial"/>
          <w:color w:val="000000" w:themeColor="text1"/>
          <w:lang w:val="en-GB"/>
        </w:rPr>
        <w:t xml:space="preserve">. </w:t>
      </w:r>
    </w:p>
    <w:p w:rsidRPr="00C572DC" w:rsidR="00533CDC" w:rsidP="48608DA7" w:rsidRDefault="00533CDC" w14:paraId="2210810C" w14:textId="77777777">
      <w:pPr>
        <w:pStyle w:val="LLHeading1"/>
        <w:rPr>
          <w:rFonts w:cs="Arial"/>
          <w:color w:val="000000" w:themeColor="text1"/>
          <w:lang w:val="en-GB"/>
        </w:rPr>
      </w:pPr>
      <w:bookmarkStart w:name="_Ref143678572" w:id="38"/>
      <w:bookmarkStart w:name="_Toc441571539" w:id="39"/>
      <w:bookmarkStart w:name="_Ref441655186" w:id="40"/>
      <w:bookmarkStart w:name="_Toc441571538" w:id="41"/>
      <w:r w:rsidRPr="00C572DC">
        <w:rPr>
          <w:rFonts w:cs="Arial"/>
          <w:color w:val="000000" w:themeColor="text1"/>
          <w:lang w:val="en-GB"/>
        </w:rPr>
        <w:t>Assignment</w:t>
      </w:r>
      <w:bookmarkEnd w:id="38"/>
    </w:p>
    <w:p w:rsidRPr="00C572DC" w:rsidR="00533CDC" w:rsidP="48608DA7" w:rsidRDefault="00533CDC" w14:paraId="3FFF2B11" w14:textId="77777777">
      <w:pPr>
        <w:pStyle w:val="LLHeading2"/>
        <w:rPr>
          <w:rFonts w:cs="Arial"/>
          <w:color w:val="000000" w:themeColor="text1"/>
          <w:lang w:val="en-GB"/>
        </w:rPr>
      </w:pPr>
      <w:r w:rsidRPr="00C572DC">
        <w:rPr>
          <w:rFonts w:cs="Arial"/>
          <w:color w:val="000000" w:themeColor="text1"/>
          <w:lang w:val="en-GB"/>
        </w:rPr>
        <w:t>Neither this Agreement nor any right or obligation hereunder can be transferred or assigned in whole or in part by any Party without the prior written consent of the other Party.</w:t>
      </w:r>
    </w:p>
    <w:p w:rsidRPr="00C572DC" w:rsidR="00533CDC" w:rsidP="48608DA7" w:rsidRDefault="00533CDC" w14:paraId="48EEC68D" w14:textId="77777777">
      <w:pPr>
        <w:pStyle w:val="LLHeading1"/>
        <w:rPr>
          <w:rFonts w:cs="Arial"/>
          <w:color w:val="000000" w:themeColor="text1"/>
          <w:lang w:val="en-GB"/>
        </w:rPr>
      </w:pPr>
      <w:r w:rsidRPr="00C572DC">
        <w:rPr>
          <w:rFonts w:cs="Arial"/>
          <w:color w:val="000000" w:themeColor="text1"/>
          <w:lang w:val="en-GB"/>
        </w:rPr>
        <w:t>Notices</w:t>
      </w:r>
    </w:p>
    <w:p w:rsidRPr="00C572DC" w:rsidR="00533CDC" w:rsidP="48608DA7" w:rsidRDefault="00533CDC" w14:paraId="39C138FD" w14:textId="77777777">
      <w:pPr>
        <w:pStyle w:val="LLHeading2"/>
        <w:rPr>
          <w:rFonts w:cs="Arial"/>
          <w:color w:val="000000" w:themeColor="text1"/>
          <w:lang w:val="en-GB"/>
        </w:rPr>
      </w:pPr>
      <w:r w:rsidRPr="00C572DC">
        <w:rPr>
          <w:rFonts w:cs="Arial"/>
          <w:color w:val="000000" w:themeColor="text1"/>
          <w:lang w:val="en-GB"/>
        </w:rPr>
        <w:t>Any communication required or permitted to be given under this Agreement between Parties sha</w:t>
      </w:r>
      <w:r w:rsidRPr="00C572DC" w:rsidR="00342E77">
        <w:rPr>
          <w:rFonts w:cs="Arial"/>
          <w:color w:val="000000" w:themeColor="text1"/>
          <w:lang w:val="en-GB"/>
        </w:rPr>
        <w:t>ll be in writing by letter or e</w:t>
      </w:r>
      <w:r w:rsidRPr="00C572DC">
        <w:rPr>
          <w:rFonts w:cs="Arial"/>
          <w:color w:val="000000" w:themeColor="text1"/>
          <w:lang w:val="en-GB"/>
        </w:rPr>
        <w:t>mail and shall be sent to the following addresses:</w:t>
      </w:r>
    </w:p>
    <w:p w:rsidRPr="00C572DC" w:rsidR="00533CDC" w:rsidP="48608DA7" w:rsidRDefault="00533CDC" w14:paraId="4962B155" w14:textId="77777777">
      <w:pPr>
        <w:pStyle w:val="LLNormalIndent"/>
        <w:spacing w:after="0"/>
        <w:rPr>
          <w:rFonts w:cs="Arial"/>
          <w:color w:val="000000" w:themeColor="text1"/>
          <w:lang w:val="en-GB"/>
        </w:rPr>
      </w:pPr>
      <w:proofErr w:type="spellStart"/>
      <w:r w:rsidRPr="00C572DC">
        <w:rPr>
          <w:rFonts w:cs="Arial"/>
          <w:b/>
          <w:bCs/>
          <w:color w:val="000000" w:themeColor="text1"/>
          <w:lang w:val="en-GB"/>
        </w:rPr>
        <w:t>Stichting</w:t>
      </w:r>
      <w:proofErr w:type="spellEnd"/>
      <w:r w:rsidRPr="00C572DC">
        <w:rPr>
          <w:rFonts w:cs="Arial"/>
          <w:b/>
          <w:bCs/>
          <w:color w:val="000000" w:themeColor="text1"/>
          <w:lang w:val="en-GB"/>
        </w:rPr>
        <w:t xml:space="preserve"> Hartwig Medical Foundation</w:t>
      </w:r>
    </w:p>
    <w:p w:rsidRPr="00C572DC" w:rsidR="00533CDC" w:rsidP="48608DA7" w:rsidRDefault="00BF5AD1" w14:paraId="561D5BA5" w14:textId="77777777">
      <w:pPr>
        <w:pStyle w:val="LLNormalIndent"/>
        <w:spacing w:after="0"/>
        <w:rPr>
          <w:rFonts w:cs="Arial"/>
          <w:b/>
          <w:bCs/>
          <w:color w:val="000000" w:themeColor="text1"/>
          <w:lang w:val="en-GB"/>
        </w:rPr>
      </w:pPr>
      <w:r w:rsidRPr="00C572DC">
        <w:rPr>
          <w:rFonts w:cs="Arial"/>
          <w:color w:val="000000" w:themeColor="text1"/>
          <w:lang w:val="en-GB"/>
        </w:rPr>
        <w:t>Address</w:t>
      </w:r>
      <w:r w:rsidRPr="002C098C">
        <w:rPr>
          <w:lang w:val="en-US"/>
        </w:rPr>
        <w:tab/>
      </w:r>
      <w:r w:rsidRPr="002C098C">
        <w:rPr>
          <w:lang w:val="en-US"/>
        </w:rPr>
        <w:tab/>
      </w:r>
      <w:r w:rsidRPr="00C572DC">
        <w:rPr>
          <w:rFonts w:cs="Arial"/>
          <w:color w:val="000000" w:themeColor="text1"/>
          <w:lang w:val="en-GB"/>
        </w:rPr>
        <w:t>Science P</w:t>
      </w:r>
      <w:r w:rsidRPr="00C572DC" w:rsidR="00533CDC">
        <w:rPr>
          <w:rFonts w:cs="Arial"/>
          <w:color w:val="000000" w:themeColor="text1"/>
          <w:lang w:val="en-GB"/>
        </w:rPr>
        <w:t>ark 408, 1098 XH Amsterdam</w:t>
      </w:r>
      <w:r w:rsidRPr="00C572DC" w:rsidR="00CE5437">
        <w:rPr>
          <w:rFonts w:cs="Arial"/>
          <w:color w:val="000000" w:themeColor="text1"/>
          <w:lang w:val="en-GB"/>
        </w:rPr>
        <w:t>, the Netherlands</w:t>
      </w:r>
    </w:p>
    <w:p w:rsidRPr="00C572DC" w:rsidR="00533CDC" w:rsidP="48608DA7" w:rsidRDefault="00533CDC" w14:paraId="26657066" w14:textId="77777777">
      <w:pPr>
        <w:pStyle w:val="LLNormalIndent"/>
        <w:spacing w:after="0"/>
        <w:rPr>
          <w:rFonts w:cs="Arial"/>
          <w:color w:val="000000" w:themeColor="text1"/>
          <w:lang w:val="en-GB"/>
        </w:rPr>
      </w:pPr>
      <w:r w:rsidRPr="00C572DC">
        <w:rPr>
          <w:rFonts w:cs="Arial"/>
          <w:color w:val="000000" w:themeColor="text1"/>
          <w:lang w:val="en-GB"/>
        </w:rPr>
        <w:t>Attn.</w:t>
      </w:r>
      <w:r w:rsidRPr="002C098C">
        <w:rPr>
          <w:lang w:val="en-US"/>
        </w:rPr>
        <w:tab/>
      </w:r>
      <w:r w:rsidRPr="002C098C">
        <w:rPr>
          <w:lang w:val="en-US"/>
        </w:rPr>
        <w:tab/>
      </w:r>
      <w:r w:rsidRPr="00C572DC">
        <w:rPr>
          <w:rFonts w:cs="Arial"/>
          <w:color w:val="000000" w:themeColor="text1"/>
          <w:lang w:val="en-GB"/>
        </w:rPr>
        <w:t xml:space="preserve">the Board </w:t>
      </w:r>
    </w:p>
    <w:p w:rsidRPr="00C572DC" w:rsidR="00533CDC" w:rsidP="48608DA7" w:rsidRDefault="00533CDC" w14:paraId="2661BFA1" w14:textId="77777777">
      <w:pPr>
        <w:pStyle w:val="LLNormalIndent"/>
        <w:spacing w:after="0"/>
        <w:rPr>
          <w:rFonts w:cs="Arial"/>
          <w:color w:val="000000" w:themeColor="text1"/>
          <w:lang w:val="en-GB"/>
        </w:rPr>
      </w:pPr>
      <w:r w:rsidRPr="00C572DC">
        <w:rPr>
          <w:rFonts w:cs="Arial"/>
          <w:color w:val="000000" w:themeColor="text1"/>
          <w:lang w:val="en-GB"/>
        </w:rPr>
        <w:t>Telephone</w:t>
      </w:r>
      <w:r w:rsidRPr="002C098C">
        <w:rPr>
          <w:lang w:val="en-US"/>
        </w:rPr>
        <w:tab/>
      </w:r>
      <w:r w:rsidRPr="00C572DC">
        <w:rPr>
          <w:rFonts w:cs="Arial"/>
          <w:color w:val="000000" w:themeColor="text1"/>
          <w:lang w:val="en-GB"/>
        </w:rPr>
        <w:t>+31 (0)20 235 2640</w:t>
      </w:r>
    </w:p>
    <w:p w:rsidRPr="00C572DC" w:rsidR="00533CDC" w:rsidP="48608DA7" w:rsidRDefault="00342E77" w14:paraId="6172FD7D" w14:textId="77777777">
      <w:pPr>
        <w:pStyle w:val="LLNormalIndent"/>
        <w:spacing w:after="0"/>
        <w:rPr>
          <w:rFonts w:cs="Arial"/>
          <w:color w:val="000000" w:themeColor="text1"/>
          <w:lang w:val="en-GB"/>
        </w:rPr>
      </w:pPr>
      <w:r w:rsidRPr="00C572DC">
        <w:rPr>
          <w:rFonts w:cs="Arial"/>
          <w:color w:val="000000" w:themeColor="text1"/>
          <w:lang w:val="en-GB"/>
        </w:rPr>
        <w:t>E</w:t>
      </w:r>
      <w:r w:rsidRPr="00C572DC" w:rsidR="00533CDC">
        <w:rPr>
          <w:rFonts w:cs="Arial"/>
          <w:color w:val="000000" w:themeColor="text1"/>
          <w:lang w:val="en-GB"/>
        </w:rPr>
        <w:t>mail</w:t>
      </w:r>
      <w:r w:rsidRPr="002C098C">
        <w:rPr>
          <w:lang w:val="en-US"/>
        </w:rPr>
        <w:tab/>
      </w:r>
      <w:r w:rsidRPr="002C098C">
        <w:rPr>
          <w:lang w:val="en-US"/>
        </w:rPr>
        <w:tab/>
      </w:r>
      <w:hyperlink r:id="rId11">
        <w:r w:rsidRPr="00C572DC" w:rsidR="00533CDC">
          <w:rPr>
            <w:rStyle w:val="Hyperlink"/>
            <w:rFonts w:cs="Arial"/>
            <w:color w:val="000000" w:themeColor="text1"/>
            <w:lang w:val="en-GB"/>
          </w:rPr>
          <w:t>info@hartwigmedicalfoundation.nl</w:t>
        </w:r>
      </w:hyperlink>
    </w:p>
    <w:p w:rsidRPr="00C572DC" w:rsidR="00533CDC" w:rsidP="48608DA7" w:rsidRDefault="00533CDC" w14:paraId="049F31CB" w14:textId="77777777">
      <w:pPr>
        <w:pStyle w:val="LLNormalIndent"/>
        <w:spacing w:after="0"/>
        <w:rPr>
          <w:rFonts w:cs="Arial"/>
          <w:color w:val="000000" w:themeColor="text1"/>
          <w:lang w:val="en-GB"/>
        </w:rPr>
      </w:pPr>
      <w:r w:rsidRPr="00E7342E">
        <w:rPr>
          <w:rFonts w:cs="Arial"/>
          <w:szCs w:val="20"/>
          <w:lang w:val="en-GB"/>
        </w:rPr>
        <w:tab/>
      </w:r>
    </w:p>
    <w:p w:rsidRPr="00FA0C95" w:rsidR="00387260" w:rsidP="00387260" w:rsidRDefault="00387260" w14:paraId="4D6A29DC" w14:textId="77777777">
      <w:pPr>
        <w:ind w:left="851"/>
        <w:rPr>
          <w:rFonts w:cs="Arial"/>
          <w:b/>
          <w:bCs/>
          <w:color w:val="000000" w:themeColor="text1"/>
          <w:lang w:val="en-GB"/>
        </w:rPr>
      </w:pPr>
      <w:r>
        <w:rPr>
          <w:rFonts w:cs="Arial"/>
          <w:b/>
          <w:bCs/>
          <w:color w:val="000000" w:themeColor="text1"/>
          <w:highlight w:val="green"/>
          <w:lang w:val="en-GB"/>
        </w:rPr>
        <w:t xml:space="preserve">[IN CASE OF A </w:t>
      </w:r>
      <w:r w:rsidRPr="00FA0C95">
        <w:rPr>
          <w:rFonts w:cs="Arial"/>
          <w:b/>
          <w:bCs/>
          <w:color w:val="000000" w:themeColor="text1"/>
          <w:highlight w:val="green"/>
          <w:lang w:val="en-GB"/>
        </w:rPr>
        <w:t>CONSORTIUM</w:t>
      </w:r>
      <w:r>
        <w:rPr>
          <w:rFonts w:cs="Arial"/>
          <w:b/>
          <w:bCs/>
          <w:color w:val="000000" w:themeColor="text1"/>
          <w:highlight w:val="green"/>
          <w:lang w:val="en-GB"/>
        </w:rPr>
        <w:t xml:space="preserve"> OR MULTI CENTER STUDY</w:t>
      </w:r>
      <w:r w:rsidRPr="00FA0C95">
        <w:rPr>
          <w:rFonts w:cs="Arial"/>
          <w:b/>
          <w:bCs/>
          <w:color w:val="000000" w:themeColor="text1"/>
          <w:highlight w:val="green"/>
          <w:lang w:val="en-GB"/>
        </w:rPr>
        <w:t xml:space="preserve"> ALL </w:t>
      </w:r>
      <w:r w:rsidRPr="004412A4">
        <w:rPr>
          <w:rFonts w:cs="Arial"/>
          <w:b/>
          <w:bCs/>
          <w:color w:val="000000" w:themeColor="text1"/>
          <w:highlight w:val="green"/>
          <w:lang w:val="en-GB"/>
        </w:rPr>
        <w:t>PARTIES</w:t>
      </w:r>
      <w:r w:rsidRPr="00EC3316">
        <w:rPr>
          <w:rFonts w:cs="Arial"/>
          <w:b/>
          <w:bCs/>
          <w:color w:val="000000" w:themeColor="text1"/>
          <w:highlight w:val="green"/>
          <w:lang w:val="en-GB"/>
        </w:rPr>
        <w:t xml:space="preserve"> ARE LISTED BELOW]</w:t>
      </w:r>
    </w:p>
    <w:p w:rsidRPr="00C572DC" w:rsidR="00533CDC" w:rsidP="48608DA7" w:rsidRDefault="00533CDC" w14:paraId="53128261" w14:textId="77777777">
      <w:pPr>
        <w:tabs>
          <w:tab w:val="left" w:pos="3402"/>
        </w:tabs>
        <w:ind w:left="709"/>
        <w:rPr>
          <w:rFonts w:cs="Arial"/>
          <w:color w:val="000000" w:themeColor="text1"/>
          <w:lang w:val="en-GB"/>
        </w:rPr>
      </w:pPr>
    </w:p>
    <w:sdt>
      <w:sdtPr>
        <w:rPr>
          <w:rFonts w:cs="Arial"/>
          <w:b/>
          <w:szCs w:val="20"/>
          <w:lang w:val="en-GB"/>
        </w:rPr>
        <w:alias w:val="Licensee. Consortium? List all parties"/>
        <w:tag w:val="Licensee. Consortium? List all parties"/>
        <w:id w:val="1964303002"/>
        <w:placeholder>
          <w:docPart w:val="59A7BCADC8EF4F5584A7C288BB0D509F"/>
        </w:placeholder>
        <w:temporary/>
        <w:showingPlcHdr/>
      </w:sdtPr>
      <w:sdtContent>
        <w:p w:rsidRPr="00C572DC" w:rsidR="00173AE2" w:rsidP="48608DA7" w:rsidRDefault="00173AE2" w14:paraId="4C3E277F" w14:textId="77777777">
          <w:pPr>
            <w:pStyle w:val="LLParties"/>
            <w:numPr>
              <w:ilvl w:val="0"/>
              <w:numId w:val="0"/>
            </w:numPr>
            <w:tabs>
              <w:tab w:val="left" w:pos="720"/>
            </w:tabs>
            <w:spacing w:after="0"/>
            <w:ind w:left="851"/>
            <w:rPr>
              <w:rFonts w:cs="Arial"/>
              <w:b/>
              <w:bCs/>
              <w:color w:val="000000" w:themeColor="text1"/>
              <w:lang w:val="en-GB"/>
            </w:rPr>
          </w:pPr>
          <w:r w:rsidRPr="00C572DC">
            <w:rPr>
              <w:rFonts w:cs="Arial"/>
              <w:color w:val="000000" w:themeColor="text1"/>
              <w:highlight w:val="yellow"/>
              <w:lang w:val="en-GB"/>
            </w:rPr>
            <w:t>Click or tap here to enter text.</w:t>
          </w:r>
        </w:p>
      </w:sdtContent>
    </w:sdt>
    <w:p w:rsidRPr="00C572DC" w:rsidR="00173AE2" w:rsidP="48608DA7" w:rsidRDefault="00173AE2" w14:paraId="414FC385" w14:textId="77777777">
      <w:pPr>
        <w:pStyle w:val="LLParties"/>
        <w:numPr>
          <w:ilvl w:val="0"/>
          <w:numId w:val="0"/>
        </w:numPr>
        <w:tabs>
          <w:tab w:val="left" w:pos="720"/>
        </w:tabs>
        <w:spacing w:after="0"/>
        <w:ind w:left="851"/>
        <w:rPr>
          <w:rFonts w:cs="Arial"/>
          <w:color w:val="000000" w:themeColor="text1"/>
          <w:lang w:val="en-GB"/>
        </w:rPr>
      </w:pPr>
      <w:r w:rsidRPr="00C572DC">
        <w:rPr>
          <w:rFonts w:cs="Arial"/>
          <w:color w:val="000000" w:themeColor="text1"/>
          <w:lang w:val="en-GB"/>
        </w:rPr>
        <w:t>Department</w:t>
      </w:r>
      <w:r w:rsidRPr="002C098C">
        <w:rPr>
          <w:lang w:val="en-US"/>
        </w:rPr>
        <w:tab/>
      </w:r>
      <w:sdt>
        <w:sdtPr>
          <w:rPr>
            <w:rFonts w:cs="Arial"/>
            <w:lang w:val="en-GB"/>
          </w:rPr>
          <w:alias w:val="Department"/>
          <w:tag w:val="Department"/>
          <w:id w:val="1865327591"/>
          <w:placeholder>
            <w:docPart w:val="DefaultPlaceholder_-1854013440"/>
          </w:placeholder>
          <w:showingPlcHdr/>
          <w15:color w:val="FFFF99"/>
        </w:sdtPr>
        <w:sdtContent>
          <w:r w:rsidRPr="00C572DC" w:rsidR="00A72CE9">
            <w:rPr>
              <w:rFonts w:cs="Arial"/>
              <w:color w:val="000000" w:themeColor="text1"/>
              <w:highlight w:val="yellow"/>
              <w:lang w:val="en-GB"/>
            </w:rPr>
            <w:t>Click or tap here to enter text.</w:t>
          </w:r>
        </w:sdtContent>
      </w:sdt>
    </w:p>
    <w:p w:rsidRPr="00C572DC" w:rsidR="00533CDC" w:rsidP="48608DA7" w:rsidRDefault="00DC02B5" w14:paraId="2F8F3440" w14:textId="77777777">
      <w:pPr>
        <w:pStyle w:val="LLNormalIndent"/>
        <w:spacing w:after="0"/>
        <w:rPr>
          <w:rFonts w:cs="Arial"/>
          <w:color w:val="000000" w:themeColor="text1"/>
          <w:lang w:val="en-GB"/>
        </w:rPr>
      </w:pPr>
      <w:r w:rsidRPr="00C572DC">
        <w:rPr>
          <w:rFonts w:cs="Arial"/>
          <w:color w:val="000000" w:themeColor="text1"/>
          <w:lang w:val="en-GB"/>
        </w:rPr>
        <w:t>Attn.</w:t>
      </w:r>
      <w:r w:rsidRPr="002C098C">
        <w:rPr>
          <w:lang w:val="en-US"/>
        </w:rPr>
        <w:tab/>
      </w:r>
      <w:r w:rsidRPr="002C098C">
        <w:rPr>
          <w:lang w:val="en-US"/>
        </w:rPr>
        <w:tab/>
      </w:r>
      <w:sdt>
        <w:sdtPr>
          <w:rPr>
            <w:rFonts w:cs="Arial"/>
            <w:lang w:val="en-GB"/>
          </w:rPr>
          <w:alias w:val="Attn"/>
          <w:tag w:val="Attn"/>
          <w:id w:val="1735817753"/>
          <w:placeholder>
            <w:docPart w:val="DefaultPlaceholder_-1854013440"/>
          </w:placeholder>
          <w:temporary/>
          <w:showingPlcHdr/>
          <w15:color w:val="FFFF99"/>
        </w:sdtPr>
        <w:sdtContent>
          <w:r w:rsidRPr="00C572DC">
            <w:rPr>
              <w:rFonts w:cs="Arial"/>
              <w:color w:val="000000" w:themeColor="text1"/>
              <w:highlight w:val="yellow"/>
              <w:lang w:val="en-GB"/>
            </w:rPr>
            <w:t>Click or tap here to enter text.</w:t>
          </w:r>
        </w:sdtContent>
      </w:sdt>
    </w:p>
    <w:p w:rsidRPr="00C572DC" w:rsidR="00533CDC" w:rsidP="48608DA7" w:rsidRDefault="00DC02B5" w14:paraId="35818F1B" w14:textId="77777777">
      <w:pPr>
        <w:pStyle w:val="LLParties"/>
        <w:numPr>
          <w:ilvl w:val="0"/>
          <w:numId w:val="0"/>
        </w:numPr>
        <w:spacing w:after="0"/>
        <w:ind w:left="851"/>
        <w:rPr>
          <w:rFonts w:cs="Arial"/>
          <w:color w:val="000000" w:themeColor="text1"/>
          <w:lang w:val="en-GB"/>
        </w:rPr>
      </w:pPr>
      <w:r w:rsidRPr="00C572DC">
        <w:rPr>
          <w:rFonts w:cs="Arial"/>
          <w:color w:val="000000" w:themeColor="text1"/>
          <w:lang w:val="en-GB"/>
        </w:rPr>
        <w:t>Address</w:t>
      </w:r>
      <w:r w:rsidRPr="002C098C">
        <w:rPr>
          <w:lang w:val="en-US"/>
        </w:rPr>
        <w:tab/>
      </w:r>
      <w:r w:rsidRPr="002C098C">
        <w:rPr>
          <w:lang w:val="en-US"/>
        </w:rPr>
        <w:tab/>
      </w:r>
      <w:sdt>
        <w:sdtPr>
          <w:rPr>
            <w:rFonts w:cs="Arial"/>
            <w:lang w:val="en-GB"/>
          </w:rPr>
          <w:alias w:val="Address"/>
          <w:tag w:val="Address"/>
          <w:id w:val="1930626512"/>
          <w:placeholder>
            <w:docPart w:val="DefaultPlaceholder_-1854013440"/>
          </w:placeholder>
          <w:temporary/>
          <w:showingPlcHdr/>
          <w15:color w:val="FFFF99"/>
        </w:sdtPr>
        <w:sdtContent>
          <w:r w:rsidRPr="00C572DC">
            <w:rPr>
              <w:rFonts w:cs="Arial"/>
              <w:color w:val="000000" w:themeColor="text1"/>
              <w:highlight w:val="yellow"/>
              <w:lang w:val="en-GB"/>
            </w:rPr>
            <w:t>Click or tap here to enter text.</w:t>
          </w:r>
        </w:sdtContent>
      </w:sdt>
    </w:p>
    <w:p w:rsidRPr="00C572DC" w:rsidR="00533CDC" w:rsidP="48608DA7" w:rsidRDefault="00DC02B5" w14:paraId="268FAA2C" w14:textId="77777777">
      <w:pPr>
        <w:pStyle w:val="LLNormalIndent"/>
        <w:spacing w:after="0"/>
        <w:rPr>
          <w:rFonts w:cs="Arial"/>
          <w:color w:val="000000" w:themeColor="text1"/>
          <w:lang w:val="en-GB"/>
        </w:rPr>
      </w:pPr>
      <w:r w:rsidRPr="00C572DC">
        <w:rPr>
          <w:rFonts w:cs="Arial"/>
          <w:color w:val="000000" w:themeColor="text1"/>
          <w:lang w:val="en-GB"/>
        </w:rPr>
        <w:t>Telephone</w:t>
      </w:r>
      <w:r w:rsidRPr="002C098C">
        <w:rPr>
          <w:lang w:val="en-US"/>
        </w:rPr>
        <w:tab/>
      </w:r>
      <w:sdt>
        <w:sdtPr>
          <w:rPr>
            <w:rFonts w:cs="Arial"/>
            <w:lang w:val="en-GB"/>
          </w:rPr>
          <w:alias w:val="Telephone number"/>
          <w:tag w:val="Telephone number"/>
          <w:id w:val="1293847683"/>
          <w:placeholder>
            <w:docPart w:val="DefaultPlaceholder_-1854013440"/>
          </w:placeholder>
          <w:temporary/>
          <w:showingPlcHdr/>
          <w15:color w:val="FFFF99"/>
        </w:sdtPr>
        <w:sdtContent>
          <w:r w:rsidRPr="00C572DC">
            <w:rPr>
              <w:rFonts w:cs="Arial"/>
              <w:color w:val="000000" w:themeColor="text1"/>
              <w:highlight w:val="yellow"/>
              <w:lang w:val="en-GB"/>
            </w:rPr>
            <w:t>Click or tap here to enter text.</w:t>
          </w:r>
        </w:sdtContent>
      </w:sdt>
    </w:p>
    <w:p w:rsidRPr="00C572DC" w:rsidR="00533CDC" w:rsidP="48608DA7" w:rsidRDefault="00342E77" w14:paraId="1401E6DD" w14:textId="77777777">
      <w:pPr>
        <w:pStyle w:val="LLNormalIndent"/>
        <w:spacing w:after="0"/>
        <w:rPr>
          <w:rFonts w:cs="Arial"/>
          <w:color w:val="000000" w:themeColor="text1"/>
          <w:lang w:val="en-GB"/>
        </w:rPr>
      </w:pPr>
      <w:r w:rsidRPr="00C572DC">
        <w:rPr>
          <w:rFonts w:cs="Arial"/>
          <w:color w:val="000000" w:themeColor="text1"/>
          <w:lang w:val="en-GB"/>
        </w:rPr>
        <w:t>E</w:t>
      </w:r>
      <w:r w:rsidRPr="00C572DC" w:rsidR="00DC02B5">
        <w:rPr>
          <w:rFonts w:cs="Arial"/>
          <w:color w:val="000000" w:themeColor="text1"/>
          <w:lang w:val="en-GB"/>
        </w:rPr>
        <w:t>mail</w:t>
      </w:r>
      <w:r w:rsidRPr="002C098C">
        <w:rPr>
          <w:lang w:val="en-US"/>
        </w:rPr>
        <w:tab/>
      </w:r>
      <w:r w:rsidRPr="002C098C">
        <w:rPr>
          <w:lang w:val="en-US"/>
        </w:rPr>
        <w:tab/>
      </w:r>
      <w:sdt>
        <w:sdtPr>
          <w:rPr>
            <w:rFonts w:cs="Arial"/>
            <w:lang w:val="en-GB"/>
          </w:rPr>
          <w:alias w:val="Email"/>
          <w:tag w:val="Email"/>
          <w:id w:val="1906540477"/>
          <w:placeholder>
            <w:docPart w:val="DefaultPlaceholder_-1854013440"/>
          </w:placeholder>
          <w:temporary/>
          <w:showingPlcHdr/>
          <w15:color w:val="FFFF99"/>
        </w:sdtPr>
        <w:sdtContent>
          <w:r w:rsidRPr="00C572DC" w:rsidR="00DC02B5">
            <w:rPr>
              <w:rFonts w:cs="Arial"/>
              <w:color w:val="000000" w:themeColor="text1"/>
              <w:highlight w:val="yellow"/>
              <w:lang w:val="en-GB"/>
            </w:rPr>
            <w:t>Click or tap here to enter text.</w:t>
          </w:r>
        </w:sdtContent>
      </w:sdt>
    </w:p>
    <w:p w:rsidRPr="00C572DC" w:rsidR="00533CDC" w:rsidP="48608DA7" w:rsidRDefault="00533CDC" w14:paraId="62486C05" w14:textId="77777777">
      <w:pPr>
        <w:pStyle w:val="LLNormalIndent"/>
        <w:spacing w:after="0"/>
        <w:rPr>
          <w:rFonts w:cs="Arial"/>
          <w:color w:val="000000" w:themeColor="text1"/>
          <w:lang w:val="en-GB"/>
        </w:rPr>
      </w:pPr>
    </w:p>
    <w:p w:rsidRPr="00C572DC" w:rsidR="00533CDC" w:rsidP="48608DA7" w:rsidRDefault="00533CDC" w14:paraId="02148D21" w14:textId="77777777">
      <w:pPr>
        <w:pStyle w:val="LLHeading1"/>
        <w:rPr>
          <w:rFonts w:cs="Arial"/>
          <w:color w:val="000000" w:themeColor="text1"/>
          <w:lang w:val="en-GB"/>
        </w:rPr>
      </w:pPr>
      <w:r w:rsidRPr="00C572DC">
        <w:rPr>
          <w:rFonts w:cs="Arial"/>
          <w:color w:val="000000" w:themeColor="text1"/>
          <w:lang w:val="en-GB"/>
        </w:rPr>
        <w:t>Applicable law and jurisdiction</w:t>
      </w:r>
      <w:bookmarkEnd w:id="39"/>
      <w:bookmarkEnd w:id="40"/>
    </w:p>
    <w:p w:rsidRPr="00C572DC" w:rsidR="00533CDC" w:rsidP="48608DA7" w:rsidRDefault="00533CDC" w14:paraId="03CDFB93" w14:textId="77777777">
      <w:pPr>
        <w:pStyle w:val="LLHeading2"/>
        <w:rPr>
          <w:rFonts w:cs="Arial"/>
          <w:color w:val="000000" w:themeColor="text1"/>
          <w:lang w:val="en-GB"/>
        </w:rPr>
      </w:pPr>
      <w:r w:rsidRPr="00C572DC">
        <w:rPr>
          <w:rFonts w:cs="Arial"/>
          <w:color w:val="000000" w:themeColor="text1"/>
          <w:lang w:val="en-GB"/>
        </w:rPr>
        <w:t>This Agreement and any agreements entered into pursuant to or in connection with this Agreement (including but not limited to claims based on tort) shall be governed by and construed in accordance with the laws of the Netherlands.</w:t>
      </w:r>
    </w:p>
    <w:p w:rsidRPr="00C572DC" w:rsidR="00533CDC" w:rsidP="48608DA7" w:rsidRDefault="00533CDC" w14:paraId="262C54A8" w14:textId="77777777">
      <w:pPr>
        <w:pStyle w:val="LLHeading2"/>
        <w:rPr>
          <w:rFonts w:cs="Arial"/>
          <w:color w:val="000000" w:themeColor="text1"/>
          <w:lang w:val="en-GB"/>
        </w:rPr>
      </w:pPr>
      <w:r w:rsidRPr="00C572DC">
        <w:rPr>
          <w:rFonts w:cs="Arial"/>
          <w:color w:val="000000" w:themeColor="text1"/>
          <w:lang w:val="en-GB"/>
        </w:rPr>
        <w:lastRenderedPageBreak/>
        <w:t>Any dispute arising out of or in connection with this Agreement (including but not limited to claims based on tort) or further agreements resulting here from will in first instance be submitted to the exclusive jurisdiction of the competent court in Amsterdam, the Netherlands.</w:t>
      </w:r>
    </w:p>
    <w:p w:rsidRPr="00C572DC" w:rsidR="00533CDC" w:rsidP="48608DA7" w:rsidRDefault="00533CDC" w14:paraId="47216BEB" w14:textId="77777777">
      <w:pPr>
        <w:pStyle w:val="LLHeading1"/>
        <w:rPr>
          <w:rFonts w:cs="Arial"/>
          <w:color w:val="000000" w:themeColor="text1"/>
          <w:lang w:val="en-GB"/>
        </w:rPr>
      </w:pPr>
      <w:r w:rsidRPr="00C572DC">
        <w:rPr>
          <w:rFonts w:cs="Arial"/>
          <w:color w:val="000000" w:themeColor="text1"/>
          <w:lang w:val="en-GB"/>
        </w:rPr>
        <w:t>Miscellaneous</w:t>
      </w:r>
      <w:bookmarkEnd w:id="41"/>
    </w:p>
    <w:p w:rsidRPr="00C572DC" w:rsidR="00533CDC" w:rsidP="48608DA7" w:rsidRDefault="00533CDC" w14:paraId="5B5F4AC1" w14:textId="77777777">
      <w:pPr>
        <w:pStyle w:val="LLHeading2"/>
        <w:rPr>
          <w:rFonts w:cs="Arial"/>
          <w:color w:val="000000" w:themeColor="text1"/>
          <w:lang w:val="en-GB"/>
        </w:rPr>
      </w:pPr>
      <w:r w:rsidRPr="00C572DC">
        <w:rPr>
          <w:rFonts w:cs="Arial"/>
          <w:color w:val="000000" w:themeColor="text1"/>
          <w:lang w:val="en-GB"/>
        </w:rPr>
        <w:t xml:space="preserve">Neither Party’s failure to exercise any of its rights hereunder shall constitute a waiver of such rights or in any other way prejudice such rights. </w:t>
      </w:r>
    </w:p>
    <w:p w:rsidRPr="00C572DC" w:rsidR="00533CDC" w:rsidP="48608DA7" w:rsidRDefault="00533CDC" w14:paraId="53202460" w14:textId="77777777">
      <w:pPr>
        <w:pStyle w:val="LLHeading2"/>
        <w:rPr>
          <w:rFonts w:cs="Arial"/>
          <w:color w:val="000000" w:themeColor="text1"/>
          <w:lang w:val="en-GB"/>
        </w:rPr>
      </w:pPr>
      <w:r w:rsidRPr="00C572DC">
        <w:rPr>
          <w:rFonts w:cs="Arial"/>
          <w:color w:val="000000" w:themeColor="text1"/>
          <w:lang w:val="en-GB"/>
        </w:rPr>
        <w:t>If any provision of this Agreement is declared void or unenforceable by any court or tribunal of competent jurisdiction, the other provisions of this Agreement shall remain to be of effect. Parties shall endeavour to replace any void or unenforceable provision by a valid provision which reflects the parties’ original intent to the greatest possible extent.</w:t>
      </w:r>
    </w:p>
    <w:p w:rsidRPr="00C572DC" w:rsidR="00533CDC" w:rsidP="48608DA7" w:rsidRDefault="00533CDC" w14:paraId="3842A36F" w14:textId="77777777">
      <w:pPr>
        <w:pStyle w:val="LLHeading2"/>
        <w:rPr>
          <w:rFonts w:cs="Arial"/>
          <w:color w:val="000000" w:themeColor="text1"/>
          <w:lang w:val="en-GB"/>
        </w:rPr>
      </w:pPr>
      <w:r w:rsidRPr="00C572DC">
        <w:rPr>
          <w:rFonts w:cs="Arial"/>
          <w:color w:val="000000" w:themeColor="text1"/>
          <w:lang w:val="en-GB"/>
        </w:rPr>
        <w:t>The applicability of any general terms and conditions of Licensee to this Agreement is herewith expressly excluded.</w:t>
      </w:r>
    </w:p>
    <w:p w:rsidRPr="00C572DC" w:rsidR="00533CDC" w:rsidP="48608DA7" w:rsidRDefault="00533CDC" w14:paraId="5E15373B" w14:textId="77777777">
      <w:pPr>
        <w:pStyle w:val="LLNormalJust"/>
        <w:spacing w:after="200"/>
        <w:jc w:val="center"/>
        <w:rPr>
          <w:i/>
          <w:iCs/>
          <w:color w:val="000000" w:themeColor="text1"/>
          <w:lang w:val="en-GB"/>
        </w:rPr>
      </w:pPr>
      <w:bookmarkStart w:name="_Toc18210977" w:id="42"/>
      <w:r w:rsidRPr="00C572DC">
        <w:rPr>
          <w:i/>
          <w:iCs/>
          <w:color w:val="000000" w:themeColor="text1"/>
          <w:lang w:val="en-GB"/>
        </w:rPr>
        <w:t>[signature page follows]</w:t>
      </w:r>
    </w:p>
    <w:p w:rsidRPr="00C572DC" w:rsidR="00533CDC" w:rsidP="48608DA7" w:rsidRDefault="00533CDC" w14:paraId="6DFD27D7" w14:textId="77777777">
      <w:pPr>
        <w:pStyle w:val="LLNormalJust"/>
        <w:spacing w:after="200"/>
        <w:rPr>
          <w:color w:val="000000" w:themeColor="text1"/>
          <w:lang w:val="en-GB"/>
        </w:rPr>
      </w:pPr>
      <w:r w:rsidRPr="00C572DC">
        <w:rPr>
          <w:color w:val="000000" w:themeColor="text1"/>
          <w:lang w:val="en-GB"/>
        </w:rPr>
        <w:br w:type="page"/>
      </w:r>
      <w:r w:rsidRPr="00C572DC">
        <w:rPr>
          <w:color w:val="000000" w:themeColor="text1"/>
          <w:lang w:val="en-GB"/>
        </w:rPr>
        <w:lastRenderedPageBreak/>
        <w:t xml:space="preserve">THIS AGREEMENT has been executed by </w:t>
      </w:r>
      <w:r w:rsidRPr="00C572DC" w:rsidR="005E50EE">
        <w:rPr>
          <w:color w:val="000000" w:themeColor="text1"/>
          <w:lang w:val="en-GB"/>
        </w:rPr>
        <w:t>Hartwig</w:t>
      </w:r>
      <w:r w:rsidRPr="00C572DC">
        <w:rPr>
          <w:color w:val="000000" w:themeColor="text1"/>
          <w:lang w:val="en-GB"/>
        </w:rPr>
        <w:t xml:space="preserve"> and Licensee by their respective and duly authorized officers on the day and year written.</w:t>
      </w:r>
    </w:p>
    <w:p w:rsidR="00387260" w:rsidP="00387260" w:rsidRDefault="00387260" w14:paraId="429412D2" w14:textId="77777777">
      <w:pPr>
        <w:rPr>
          <w:rFonts w:cs="Arial"/>
          <w:b/>
          <w:bCs/>
          <w:color w:val="000000" w:themeColor="text1"/>
          <w:lang w:val="en-GB"/>
        </w:rPr>
      </w:pPr>
      <w:r>
        <w:rPr>
          <w:rFonts w:cs="Arial"/>
          <w:b/>
          <w:bCs/>
          <w:color w:val="000000" w:themeColor="text1"/>
          <w:highlight w:val="green"/>
          <w:lang w:val="en-GB"/>
        </w:rPr>
        <w:t xml:space="preserve">[IN CASE OF A </w:t>
      </w:r>
      <w:r w:rsidRPr="00FA0C95">
        <w:rPr>
          <w:rFonts w:cs="Arial"/>
          <w:b/>
          <w:bCs/>
          <w:color w:val="000000" w:themeColor="text1"/>
          <w:highlight w:val="green"/>
          <w:lang w:val="en-GB"/>
        </w:rPr>
        <w:t xml:space="preserve">CONSORTIUM </w:t>
      </w:r>
      <w:r>
        <w:rPr>
          <w:rFonts w:cs="Arial"/>
          <w:b/>
          <w:bCs/>
          <w:color w:val="000000" w:themeColor="text1"/>
          <w:highlight w:val="green"/>
          <w:lang w:val="en-GB"/>
        </w:rPr>
        <w:t xml:space="preserve">OR MULTI CENTER STUDY </w:t>
      </w:r>
      <w:r w:rsidRPr="00FA0C95">
        <w:rPr>
          <w:rFonts w:cs="Arial"/>
          <w:b/>
          <w:bCs/>
          <w:color w:val="000000" w:themeColor="text1"/>
          <w:highlight w:val="green"/>
          <w:lang w:val="en-GB"/>
        </w:rPr>
        <w:t xml:space="preserve">ALL </w:t>
      </w:r>
      <w:r w:rsidRPr="004412A4">
        <w:rPr>
          <w:rFonts w:cs="Arial"/>
          <w:b/>
          <w:bCs/>
          <w:color w:val="000000" w:themeColor="text1"/>
          <w:highlight w:val="green"/>
          <w:lang w:val="en-GB"/>
        </w:rPr>
        <w:t>PARTIES</w:t>
      </w:r>
      <w:r w:rsidRPr="00130564">
        <w:rPr>
          <w:rFonts w:cs="Arial"/>
          <w:b/>
          <w:bCs/>
          <w:color w:val="000000" w:themeColor="text1"/>
          <w:highlight w:val="green"/>
          <w:lang w:val="en-GB"/>
        </w:rPr>
        <w:t xml:space="preserve"> ARE LISTED BELOW]</w:t>
      </w:r>
    </w:p>
    <w:p w:rsidRPr="00C572DC" w:rsidR="0076153D" w:rsidP="48608DA7" w:rsidRDefault="0076153D" w14:paraId="4101652C" w14:textId="77777777">
      <w:pPr>
        <w:rPr>
          <w:rFonts w:cs="Arial"/>
          <w:b/>
          <w:bCs/>
          <w:color w:val="000000" w:themeColor="text1"/>
          <w:lang w:val="en-GB"/>
        </w:rPr>
      </w:pPr>
    </w:p>
    <w:tbl>
      <w:tblPr>
        <w:tblW w:w="10308" w:type="dxa"/>
        <w:tblLook w:val="04A0" w:firstRow="1" w:lastRow="0" w:firstColumn="1" w:lastColumn="0" w:noHBand="0" w:noVBand="1"/>
      </w:tblPr>
      <w:tblGrid>
        <w:gridCol w:w="5126"/>
        <w:gridCol w:w="376"/>
        <w:gridCol w:w="4430"/>
        <w:gridCol w:w="376"/>
      </w:tblGrid>
      <w:tr w:rsidRPr="00E7342E" w:rsidR="00533CDC" w:rsidTr="48608DA7" w14:paraId="29F2C35B" w14:textId="77777777">
        <w:tc>
          <w:tcPr>
            <w:tcW w:w="4158" w:type="dxa"/>
            <w:shd w:val="clear" w:color="auto" w:fill="auto"/>
          </w:tcPr>
          <w:p w:rsidRPr="00C572DC" w:rsidR="00533CDC" w:rsidP="48608DA7" w:rsidRDefault="00533CDC" w14:paraId="58AF041E" w14:textId="77777777">
            <w:pPr>
              <w:spacing w:line="286" w:lineRule="atLeast"/>
              <w:rPr>
                <w:rFonts w:cs="Arial"/>
                <w:b/>
                <w:bCs/>
                <w:color w:val="000000" w:themeColor="text1"/>
                <w:lang w:val="en-GB"/>
              </w:rPr>
            </w:pPr>
            <w:proofErr w:type="spellStart"/>
            <w:r w:rsidRPr="00C572DC">
              <w:rPr>
                <w:rFonts w:cs="Arial"/>
                <w:b/>
                <w:bCs/>
                <w:color w:val="000000" w:themeColor="text1"/>
                <w:lang w:val="en-GB"/>
              </w:rPr>
              <w:t>Stichting</w:t>
            </w:r>
            <w:proofErr w:type="spellEnd"/>
            <w:r w:rsidRPr="00C572DC">
              <w:rPr>
                <w:rFonts w:cs="Arial"/>
                <w:b/>
                <w:bCs/>
                <w:color w:val="000000" w:themeColor="text1"/>
                <w:lang w:val="en-GB"/>
              </w:rPr>
              <w:t xml:space="preserve"> Hartwig Medical Foundation</w:t>
            </w:r>
          </w:p>
          <w:p w:rsidRPr="00C572DC" w:rsidR="00533CDC" w:rsidP="48608DA7" w:rsidRDefault="00533CDC" w14:paraId="4B99056E" w14:textId="77777777">
            <w:pPr>
              <w:spacing w:line="286" w:lineRule="atLeast"/>
              <w:rPr>
                <w:rFonts w:cs="Arial"/>
                <w:b/>
                <w:bCs/>
                <w:color w:val="000000" w:themeColor="text1"/>
                <w:lang w:val="en-GB"/>
              </w:rPr>
            </w:pPr>
          </w:p>
          <w:p w:rsidRPr="00C572DC" w:rsidR="00533CDC" w:rsidP="48608DA7" w:rsidRDefault="005E50EE" w14:paraId="1AA71685" w14:textId="77777777">
            <w:pPr>
              <w:spacing w:line="286" w:lineRule="atLeast"/>
              <w:rPr>
                <w:rFonts w:cs="Arial"/>
                <w:b/>
                <w:bCs/>
                <w:color w:val="000000" w:themeColor="text1"/>
                <w:lang w:val="en-GB"/>
              </w:rPr>
            </w:pPr>
            <w:r w:rsidRPr="00C572DC">
              <w:rPr>
                <w:rFonts w:cs="Arial"/>
                <w:b/>
                <w:bCs/>
                <w:color w:val="000000" w:themeColor="text1"/>
                <w:lang w:val="en-GB"/>
              </w:rPr>
              <w:t>Hartwig</w:t>
            </w:r>
            <w:r w:rsidRPr="002C098C">
              <w:rPr>
                <w:lang w:val="en-US"/>
              </w:rPr>
              <w:tab/>
            </w:r>
          </w:p>
          <w:p w:rsidRPr="00C572DC" w:rsidR="00533CDC" w:rsidP="48608DA7" w:rsidRDefault="00533CDC" w14:paraId="1299C43A" w14:textId="77777777">
            <w:pPr>
              <w:spacing w:line="286" w:lineRule="atLeast"/>
              <w:rPr>
                <w:rFonts w:cs="Arial"/>
                <w:b/>
                <w:bCs/>
                <w:color w:val="000000" w:themeColor="text1"/>
                <w:lang w:val="en-GB"/>
              </w:rPr>
            </w:pPr>
          </w:p>
          <w:p w:rsidRPr="00C572DC" w:rsidR="00533CDC" w:rsidP="48608DA7" w:rsidRDefault="00533CDC" w14:paraId="4DDBEF00" w14:textId="77777777">
            <w:pPr>
              <w:spacing w:line="286" w:lineRule="atLeast"/>
              <w:rPr>
                <w:rFonts w:cs="Arial"/>
                <w:b/>
                <w:bCs/>
                <w:color w:val="000000" w:themeColor="text1"/>
                <w:lang w:val="en-GB"/>
              </w:rPr>
            </w:pPr>
          </w:p>
          <w:p w:rsidRPr="00C572DC" w:rsidR="00533CDC" w:rsidP="48608DA7" w:rsidRDefault="00533CDC" w14:paraId="3461D779" w14:textId="77777777">
            <w:pPr>
              <w:spacing w:line="286" w:lineRule="atLeast"/>
              <w:rPr>
                <w:rFonts w:cs="Arial"/>
                <w:b/>
                <w:bCs/>
                <w:color w:val="000000" w:themeColor="text1"/>
                <w:lang w:val="en-GB"/>
              </w:rPr>
            </w:pPr>
          </w:p>
        </w:tc>
        <w:tc>
          <w:tcPr>
            <w:tcW w:w="457" w:type="dxa"/>
            <w:shd w:val="clear" w:color="auto" w:fill="auto"/>
          </w:tcPr>
          <w:p w:rsidRPr="00C572DC" w:rsidR="00533CDC" w:rsidP="48608DA7" w:rsidRDefault="00533CDC" w14:paraId="3CF2D8B6" w14:textId="77777777">
            <w:pPr>
              <w:spacing w:line="286" w:lineRule="atLeast"/>
              <w:rPr>
                <w:rFonts w:cs="Arial"/>
                <w:b/>
                <w:bCs/>
                <w:color w:val="000000" w:themeColor="text1"/>
                <w:lang w:val="en-GB"/>
              </w:rPr>
            </w:pPr>
          </w:p>
        </w:tc>
        <w:tc>
          <w:tcPr>
            <w:tcW w:w="5236" w:type="dxa"/>
            <w:shd w:val="clear" w:color="auto" w:fill="auto"/>
          </w:tcPr>
          <w:sdt>
            <w:sdtPr>
              <w:rPr>
                <w:rFonts w:cs="Arial"/>
                <w:b/>
                <w:szCs w:val="20"/>
                <w:lang w:val="en-GB"/>
              </w:rPr>
              <w:alias w:val="Licensee"/>
              <w:tag w:val="Licensee"/>
              <w:id w:val="1835802482"/>
              <w:placeholder>
                <w:docPart w:val="DefaultPlaceholder_-1854013440"/>
              </w:placeholder>
              <w:temporary/>
              <w:showingPlcHdr/>
              <w15:color w:val="FFFF99"/>
            </w:sdtPr>
            <w:sdtContent>
              <w:p w:rsidRPr="00C572DC" w:rsidR="00533CDC" w:rsidP="48608DA7" w:rsidRDefault="00880B39" w14:paraId="4F14D7C8" w14:textId="77777777">
                <w:pPr>
                  <w:spacing w:line="286" w:lineRule="atLeast"/>
                  <w:rPr>
                    <w:rFonts w:cs="Arial"/>
                    <w:b/>
                    <w:bCs/>
                    <w:color w:val="000000" w:themeColor="text1"/>
                    <w:lang w:val="en-GB"/>
                  </w:rPr>
                </w:pPr>
                <w:r w:rsidRPr="00C572DC">
                  <w:rPr>
                    <w:rFonts w:cs="Arial"/>
                    <w:color w:val="000000" w:themeColor="text1"/>
                    <w:highlight w:val="yellow"/>
                    <w:lang w:val="en-GB"/>
                  </w:rPr>
                  <w:t>Click or tap here to enter text.</w:t>
                </w:r>
              </w:p>
            </w:sdtContent>
          </w:sdt>
          <w:p w:rsidRPr="00C572DC" w:rsidR="00533CDC" w:rsidP="48608DA7" w:rsidRDefault="00533CDC" w14:paraId="0FB78278" w14:textId="77777777">
            <w:pPr>
              <w:spacing w:line="286" w:lineRule="atLeast"/>
              <w:rPr>
                <w:rFonts w:cs="Arial"/>
                <w:b/>
                <w:bCs/>
                <w:color w:val="000000" w:themeColor="text1"/>
                <w:lang w:val="en-GB"/>
              </w:rPr>
            </w:pPr>
          </w:p>
          <w:p w:rsidRPr="00C572DC" w:rsidR="00533CDC" w:rsidP="48608DA7" w:rsidRDefault="00533CDC" w14:paraId="0CC5EC41" w14:textId="77777777">
            <w:pPr>
              <w:spacing w:line="286" w:lineRule="atLeast"/>
              <w:rPr>
                <w:rFonts w:cs="Arial"/>
                <w:b/>
                <w:bCs/>
                <w:color w:val="000000" w:themeColor="text1"/>
                <w:lang w:val="en-GB"/>
              </w:rPr>
            </w:pPr>
            <w:r w:rsidRPr="00C572DC">
              <w:rPr>
                <w:rFonts w:cs="Arial"/>
                <w:b/>
                <w:bCs/>
                <w:color w:val="000000" w:themeColor="text1"/>
                <w:lang w:val="en-GB"/>
              </w:rPr>
              <w:t>LICENSEE</w:t>
            </w:r>
          </w:p>
          <w:p w:rsidRPr="00C572DC" w:rsidR="00533CDC" w:rsidP="48608DA7" w:rsidRDefault="00533CDC" w14:paraId="1FC39945" w14:textId="77777777">
            <w:pPr>
              <w:spacing w:line="286" w:lineRule="atLeast"/>
              <w:rPr>
                <w:rFonts w:cs="Arial"/>
                <w:b/>
                <w:bCs/>
                <w:color w:val="000000" w:themeColor="text1"/>
                <w:lang w:val="en-GB"/>
              </w:rPr>
            </w:pPr>
          </w:p>
        </w:tc>
        <w:tc>
          <w:tcPr>
            <w:tcW w:w="457" w:type="dxa"/>
            <w:shd w:val="clear" w:color="auto" w:fill="auto"/>
          </w:tcPr>
          <w:p w:rsidRPr="00C572DC" w:rsidR="00533CDC" w:rsidP="48608DA7" w:rsidRDefault="00533CDC" w14:paraId="0562CB0E" w14:textId="77777777">
            <w:pPr>
              <w:spacing w:line="286" w:lineRule="atLeast"/>
              <w:rPr>
                <w:rFonts w:cs="Arial"/>
                <w:b/>
                <w:bCs/>
                <w:color w:val="000000" w:themeColor="text1"/>
                <w:lang w:val="en-GB"/>
              </w:rPr>
            </w:pPr>
          </w:p>
        </w:tc>
      </w:tr>
      <w:tr w:rsidRPr="00A72CE9" w:rsidR="00533CDC" w:rsidTr="48608DA7" w14:paraId="08ABC416" w14:textId="77777777">
        <w:tc>
          <w:tcPr>
            <w:tcW w:w="4158" w:type="dxa"/>
            <w:shd w:val="clear" w:color="auto" w:fill="auto"/>
          </w:tcPr>
          <w:p w:rsidRPr="00C572DC" w:rsidR="00533CDC" w:rsidP="48608DA7" w:rsidRDefault="00173AE2" w14:paraId="6A64585B" w14:textId="77777777">
            <w:pPr>
              <w:suppressAutoHyphens w:val="0"/>
              <w:spacing w:line="276" w:lineRule="auto"/>
              <w:rPr>
                <w:rFonts w:eastAsia="Times New Roman" w:cs="Arial"/>
                <w:b/>
                <w:bCs/>
                <w:color w:val="000000" w:themeColor="text1"/>
                <w:lang w:eastAsia="nl-NL"/>
              </w:rPr>
            </w:pPr>
            <w:r w:rsidRPr="00C572DC">
              <w:rPr>
                <w:rFonts w:cs="Arial"/>
                <w:b/>
                <w:bCs/>
                <w:color w:val="000000" w:themeColor="text1"/>
              </w:rPr>
              <w:t>________________________</w:t>
            </w:r>
            <w:r>
              <w:br/>
            </w:r>
            <w:proofErr w:type="spellStart"/>
            <w:r w:rsidRPr="00C572DC" w:rsidR="00533CDC">
              <w:rPr>
                <w:rFonts w:eastAsia="Times New Roman" w:cs="Arial"/>
                <w:b/>
                <w:bCs/>
                <w:color w:val="000000" w:themeColor="text1"/>
                <w:lang w:eastAsia="nl-NL"/>
              </w:rPr>
              <w:t>By</w:t>
            </w:r>
            <w:proofErr w:type="spellEnd"/>
            <w:r w:rsidRPr="00C572DC" w:rsidR="00533CDC">
              <w:rPr>
                <w:rFonts w:eastAsia="Times New Roman" w:cs="Arial"/>
                <w:b/>
                <w:bCs/>
                <w:color w:val="000000" w:themeColor="text1"/>
                <w:lang w:eastAsia="nl-NL"/>
              </w:rPr>
              <w:t xml:space="preserve">: </w:t>
            </w:r>
            <w:r w:rsidRPr="00C572DC" w:rsidR="00533CDC">
              <w:rPr>
                <w:rFonts w:cs="Arial"/>
                <w:color w:val="000000" w:themeColor="text1"/>
              </w:rPr>
              <w:t>Hans van Snellenberg</w:t>
            </w:r>
            <w:r>
              <w:tab/>
            </w:r>
          </w:p>
          <w:p w:rsidRPr="00C572DC" w:rsidR="00B76204" w:rsidP="48608DA7" w:rsidRDefault="00533CDC" w14:paraId="2B596DD5" w14:textId="77777777">
            <w:pPr>
              <w:suppressAutoHyphens w:val="0"/>
              <w:spacing w:line="276" w:lineRule="auto"/>
              <w:ind w:left="4530" w:hanging="4530"/>
              <w:jc w:val="left"/>
              <w:rPr>
                <w:rFonts w:eastAsia="Times New Roman" w:cs="Arial"/>
                <w:b/>
                <w:bCs/>
                <w:color w:val="000000" w:themeColor="text1"/>
                <w:lang w:eastAsia="nl-NL"/>
              </w:rPr>
            </w:pPr>
            <w:proofErr w:type="spellStart"/>
            <w:r w:rsidRPr="00C572DC">
              <w:rPr>
                <w:rFonts w:eastAsia="Times New Roman" w:cs="Arial"/>
                <w:b/>
                <w:bCs/>
                <w:color w:val="000000" w:themeColor="text1"/>
                <w:lang w:eastAsia="nl-NL"/>
              </w:rPr>
              <w:t>Title</w:t>
            </w:r>
            <w:proofErr w:type="spellEnd"/>
            <w:r w:rsidRPr="00C572DC">
              <w:rPr>
                <w:rFonts w:eastAsia="Times New Roman" w:cs="Arial"/>
                <w:b/>
                <w:bCs/>
                <w:color w:val="000000" w:themeColor="text1"/>
                <w:lang w:eastAsia="nl-NL"/>
              </w:rPr>
              <w:t xml:space="preserve">: </w:t>
            </w:r>
            <w:r w:rsidRPr="00C572DC" w:rsidR="10C3D1BE">
              <w:rPr>
                <w:rFonts w:cs="Arial"/>
                <w:color w:val="000000" w:themeColor="text1"/>
              </w:rPr>
              <w:t>Managing Director</w:t>
            </w:r>
          </w:p>
          <w:p w:rsidRPr="00556945" w:rsidR="00533CDC" w:rsidP="48608DA7" w:rsidRDefault="00533CDC" w14:paraId="3101716D" w14:textId="07C98CC6">
            <w:pPr>
              <w:suppressAutoHyphens w:val="0"/>
              <w:spacing w:line="276" w:lineRule="auto"/>
              <w:ind w:left="4530" w:hanging="4530"/>
              <w:jc w:val="left"/>
              <w:rPr>
                <w:rFonts w:eastAsia="Times New Roman" w:cs="Arial"/>
                <w:color w:val="000000" w:themeColor="text1"/>
                <w:lang w:val="en-US" w:eastAsia="nl-NL"/>
              </w:rPr>
            </w:pPr>
            <w:r w:rsidRPr="00C572DC">
              <w:rPr>
                <w:rFonts w:eastAsia="Times New Roman" w:cs="Arial"/>
                <w:b/>
                <w:bCs/>
                <w:color w:val="000000" w:themeColor="text1"/>
                <w:lang w:val="en-GB" w:eastAsia="nl-NL"/>
              </w:rPr>
              <w:t>Date:</w:t>
            </w:r>
            <w:r w:rsidR="00556945">
              <w:rPr>
                <w:rFonts w:eastAsia="Times New Roman" w:cs="Arial"/>
                <w:b/>
                <w:bCs/>
                <w:color w:val="000000" w:themeColor="text1"/>
                <w:lang w:val="en-GB" w:eastAsia="nl-NL"/>
              </w:rPr>
              <w:t xml:space="preserve"> </w:t>
            </w:r>
          </w:p>
        </w:tc>
        <w:tc>
          <w:tcPr>
            <w:tcW w:w="457" w:type="dxa"/>
            <w:shd w:val="clear" w:color="auto" w:fill="auto"/>
          </w:tcPr>
          <w:p w:rsidRPr="00C572DC" w:rsidR="00533CDC" w:rsidP="48608DA7" w:rsidRDefault="00533CDC" w14:paraId="34CE0A41" w14:textId="77777777">
            <w:pPr>
              <w:spacing w:line="286" w:lineRule="atLeast"/>
              <w:rPr>
                <w:rFonts w:cs="Arial"/>
                <w:b/>
                <w:bCs/>
                <w:color w:val="000000" w:themeColor="text1"/>
                <w:lang w:val="en-GB"/>
              </w:rPr>
            </w:pPr>
          </w:p>
        </w:tc>
        <w:tc>
          <w:tcPr>
            <w:tcW w:w="5236" w:type="dxa"/>
            <w:shd w:val="clear" w:color="auto" w:fill="auto"/>
          </w:tcPr>
          <w:p w:rsidRPr="00C572DC" w:rsidR="00173AE2" w:rsidP="48608DA7" w:rsidRDefault="00173AE2" w14:paraId="24739DEF" w14:textId="143DDB16">
            <w:pPr>
              <w:suppressAutoHyphens w:val="0"/>
              <w:spacing w:line="276" w:lineRule="auto"/>
              <w:rPr>
                <w:rFonts w:eastAsia="Times New Roman" w:cs="Arial"/>
                <w:color w:val="000000" w:themeColor="text1"/>
                <w:lang w:val="en-GB" w:eastAsia="nl-NL"/>
              </w:rPr>
            </w:pPr>
            <w:r w:rsidRPr="00C572DC">
              <w:rPr>
                <w:rFonts w:cs="Arial"/>
                <w:b/>
                <w:bCs/>
                <w:color w:val="000000" w:themeColor="text1"/>
                <w:lang w:val="en-US"/>
              </w:rPr>
              <w:t>________________________</w:t>
            </w:r>
            <w:r w:rsidRPr="002C098C">
              <w:rPr>
                <w:lang w:val="en-US"/>
              </w:rPr>
              <w:br/>
            </w:r>
            <w:r w:rsidRPr="00C572DC" w:rsidR="00A72CE9">
              <w:rPr>
                <w:rFonts w:eastAsia="Times New Roman" w:cs="Arial"/>
                <w:b/>
                <w:bCs/>
                <w:color w:val="000000" w:themeColor="text1"/>
                <w:lang w:val="en-GB" w:eastAsia="nl-NL"/>
              </w:rPr>
              <w:t xml:space="preserve">By: </w:t>
            </w:r>
            <w:r w:rsidRPr="00556945" w:rsidR="002C098C">
              <w:rPr>
                <w:rFonts w:eastAsia="Times New Roman" w:cs="Arial"/>
                <w:color w:val="000000" w:themeColor="text1"/>
                <w:lang w:val="en-GB" w:eastAsia="nl-NL"/>
              </w:rPr>
              <w:fldChar w:fldCharType="begin">
                <w:ffData>
                  <w:name w:val="Text2"/>
                  <w:enabled/>
                  <w:calcOnExit w:val="0"/>
                  <w:textInput/>
                </w:ffData>
              </w:fldChar>
            </w:r>
            <w:bookmarkStart w:name="Text2" w:id="43"/>
            <w:r w:rsidRPr="00556945" w:rsidR="002C098C">
              <w:rPr>
                <w:rFonts w:eastAsia="Times New Roman" w:cs="Arial"/>
                <w:color w:val="000000" w:themeColor="text1"/>
                <w:lang w:val="en-GB" w:eastAsia="nl-NL"/>
              </w:rPr>
              <w:instrText xml:space="preserve"> FORMTEXT </w:instrText>
            </w:r>
            <w:r w:rsidRPr="00556945" w:rsidR="002C098C">
              <w:rPr>
                <w:rFonts w:eastAsia="Times New Roman" w:cs="Arial"/>
                <w:color w:val="000000" w:themeColor="text1"/>
                <w:lang w:val="en-GB" w:eastAsia="nl-NL"/>
              </w:rPr>
            </w:r>
            <w:r w:rsidRPr="00556945" w:rsidR="002C098C">
              <w:rPr>
                <w:rFonts w:eastAsia="Times New Roman" w:cs="Arial"/>
                <w:color w:val="000000" w:themeColor="text1"/>
                <w:lang w:val="en-GB" w:eastAsia="nl-NL"/>
              </w:rPr>
              <w:fldChar w:fldCharType="separate"/>
            </w:r>
            <w:r w:rsidRPr="00556945" w:rsidR="002C098C">
              <w:rPr>
                <w:rFonts w:eastAsia="Times New Roman" w:cs="Arial"/>
                <w:noProof/>
                <w:color w:val="000000" w:themeColor="text1"/>
                <w:lang w:val="en-GB" w:eastAsia="nl-NL"/>
              </w:rPr>
              <w:t> </w:t>
            </w:r>
            <w:r w:rsidRPr="00556945" w:rsidR="002C098C">
              <w:rPr>
                <w:rFonts w:eastAsia="Times New Roman" w:cs="Arial"/>
                <w:noProof/>
                <w:color w:val="000000" w:themeColor="text1"/>
                <w:lang w:val="en-GB" w:eastAsia="nl-NL"/>
              </w:rPr>
              <w:t> </w:t>
            </w:r>
            <w:r w:rsidRPr="00556945" w:rsidR="002C098C">
              <w:rPr>
                <w:rFonts w:eastAsia="Times New Roman" w:cs="Arial"/>
                <w:noProof/>
                <w:color w:val="000000" w:themeColor="text1"/>
                <w:lang w:val="en-GB" w:eastAsia="nl-NL"/>
              </w:rPr>
              <w:t> </w:t>
            </w:r>
            <w:r w:rsidRPr="00556945" w:rsidR="002C098C">
              <w:rPr>
                <w:rFonts w:eastAsia="Times New Roman" w:cs="Arial"/>
                <w:noProof/>
                <w:color w:val="000000" w:themeColor="text1"/>
                <w:lang w:val="en-GB" w:eastAsia="nl-NL"/>
              </w:rPr>
              <w:t> </w:t>
            </w:r>
            <w:r w:rsidRPr="00556945" w:rsidR="002C098C">
              <w:rPr>
                <w:rFonts w:eastAsia="Times New Roman" w:cs="Arial"/>
                <w:noProof/>
                <w:color w:val="000000" w:themeColor="text1"/>
                <w:lang w:val="en-GB" w:eastAsia="nl-NL"/>
              </w:rPr>
              <w:t> </w:t>
            </w:r>
            <w:r w:rsidRPr="00556945" w:rsidR="002C098C">
              <w:rPr>
                <w:rFonts w:eastAsia="Times New Roman" w:cs="Arial"/>
                <w:color w:val="000000" w:themeColor="text1"/>
                <w:lang w:val="en-GB" w:eastAsia="nl-NL"/>
              </w:rPr>
              <w:fldChar w:fldCharType="end"/>
            </w:r>
            <w:bookmarkEnd w:id="43"/>
          </w:p>
          <w:p w:rsidRPr="00C572DC" w:rsidR="00173AE2" w:rsidP="48608DA7" w:rsidRDefault="00A72CE9" w14:paraId="1CE03F95" w14:textId="5BB561CA">
            <w:pPr>
              <w:suppressAutoHyphens w:val="0"/>
              <w:spacing w:line="276" w:lineRule="auto"/>
              <w:rPr>
                <w:rFonts w:eastAsia="Times New Roman" w:cs="Arial"/>
                <w:color w:val="000000" w:themeColor="text1"/>
                <w:lang w:val="en-GB" w:eastAsia="nl-NL"/>
              </w:rPr>
            </w:pPr>
            <w:r w:rsidRPr="00C572DC">
              <w:rPr>
                <w:rFonts w:eastAsia="Times New Roman" w:cs="Arial"/>
                <w:b/>
                <w:bCs/>
                <w:color w:val="000000" w:themeColor="text1"/>
                <w:lang w:val="en-GB" w:eastAsia="nl-NL"/>
              </w:rPr>
              <w:t>Title:</w:t>
            </w:r>
            <w:r w:rsidR="002C098C">
              <w:rPr>
                <w:rFonts w:eastAsia="Times New Roman" w:cs="Arial"/>
                <w:b/>
                <w:bCs/>
                <w:color w:val="000000" w:themeColor="text1"/>
                <w:lang w:val="en-GB" w:eastAsia="nl-NL"/>
              </w:rPr>
              <w:t xml:space="preserve"> </w:t>
            </w:r>
            <w:r w:rsidRPr="00556945" w:rsidR="002C098C">
              <w:rPr>
                <w:rFonts w:eastAsia="Times New Roman" w:cs="Arial"/>
                <w:color w:val="000000" w:themeColor="text1"/>
                <w:lang w:val="en-GB" w:eastAsia="nl-NL"/>
              </w:rPr>
              <w:fldChar w:fldCharType="begin">
                <w:ffData>
                  <w:name w:val="Text1"/>
                  <w:enabled/>
                  <w:calcOnExit w:val="0"/>
                  <w:textInput/>
                </w:ffData>
              </w:fldChar>
            </w:r>
            <w:bookmarkStart w:name="Text1" w:id="44"/>
            <w:r w:rsidRPr="00556945" w:rsidR="002C098C">
              <w:rPr>
                <w:rFonts w:eastAsia="Times New Roman" w:cs="Arial"/>
                <w:color w:val="000000" w:themeColor="text1"/>
                <w:lang w:val="en-GB" w:eastAsia="nl-NL"/>
              </w:rPr>
              <w:instrText xml:space="preserve"> FORMTEXT </w:instrText>
            </w:r>
            <w:r w:rsidRPr="00556945" w:rsidR="002C098C">
              <w:rPr>
                <w:rFonts w:eastAsia="Times New Roman" w:cs="Arial"/>
                <w:color w:val="000000" w:themeColor="text1"/>
                <w:lang w:val="en-GB" w:eastAsia="nl-NL"/>
              </w:rPr>
            </w:r>
            <w:r w:rsidRPr="00556945" w:rsidR="002C098C">
              <w:rPr>
                <w:rFonts w:eastAsia="Times New Roman" w:cs="Arial"/>
                <w:color w:val="000000" w:themeColor="text1"/>
                <w:lang w:val="en-GB" w:eastAsia="nl-NL"/>
              </w:rPr>
              <w:fldChar w:fldCharType="separate"/>
            </w:r>
            <w:r w:rsidRPr="00556945" w:rsidR="002C098C">
              <w:rPr>
                <w:rFonts w:eastAsia="Times New Roman" w:cs="Arial"/>
                <w:noProof/>
                <w:color w:val="000000" w:themeColor="text1"/>
                <w:lang w:val="en-GB" w:eastAsia="nl-NL"/>
              </w:rPr>
              <w:t> </w:t>
            </w:r>
            <w:r w:rsidRPr="00556945" w:rsidR="002C098C">
              <w:rPr>
                <w:rFonts w:eastAsia="Times New Roman" w:cs="Arial"/>
                <w:noProof/>
                <w:color w:val="000000" w:themeColor="text1"/>
                <w:lang w:val="en-GB" w:eastAsia="nl-NL"/>
              </w:rPr>
              <w:t> </w:t>
            </w:r>
            <w:r w:rsidRPr="00556945" w:rsidR="002C098C">
              <w:rPr>
                <w:rFonts w:eastAsia="Times New Roman" w:cs="Arial"/>
                <w:noProof/>
                <w:color w:val="000000" w:themeColor="text1"/>
                <w:lang w:val="en-GB" w:eastAsia="nl-NL"/>
              </w:rPr>
              <w:t> </w:t>
            </w:r>
            <w:r w:rsidRPr="00556945" w:rsidR="002C098C">
              <w:rPr>
                <w:rFonts w:eastAsia="Times New Roman" w:cs="Arial"/>
                <w:noProof/>
                <w:color w:val="000000" w:themeColor="text1"/>
                <w:lang w:val="en-GB" w:eastAsia="nl-NL"/>
              </w:rPr>
              <w:t> </w:t>
            </w:r>
            <w:r w:rsidRPr="00556945" w:rsidR="002C098C">
              <w:rPr>
                <w:rFonts w:eastAsia="Times New Roman" w:cs="Arial"/>
                <w:noProof/>
                <w:color w:val="000000" w:themeColor="text1"/>
                <w:lang w:val="en-GB" w:eastAsia="nl-NL"/>
              </w:rPr>
              <w:t> </w:t>
            </w:r>
            <w:r w:rsidRPr="00556945" w:rsidR="002C098C">
              <w:rPr>
                <w:rFonts w:eastAsia="Times New Roman" w:cs="Arial"/>
                <w:color w:val="000000" w:themeColor="text1"/>
                <w:lang w:val="en-GB" w:eastAsia="nl-NL"/>
              </w:rPr>
              <w:fldChar w:fldCharType="end"/>
            </w:r>
            <w:bookmarkEnd w:id="44"/>
          </w:p>
          <w:p w:rsidRPr="00556945" w:rsidR="00173AE2" w:rsidP="48608DA7" w:rsidRDefault="00173AE2" w14:paraId="4C8BFC02" w14:textId="77777777">
            <w:pPr>
              <w:suppressAutoHyphens w:val="0"/>
              <w:spacing w:line="276" w:lineRule="auto"/>
              <w:rPr>
                <w:rFonts w:eastAsia="Times New Roman" w:cs="Arial"/>
                <w:color w:val="000000" w:themeColor="text1"/>
                <w:lang w:val="en-GB" w:eastAsia="nl-NL"/>
              </w:rPr>
            </w:pPr>
            <w:r w:rsidRPr="00C572DC">
              <w:rPr>
                <w:rFonts w:eastAsia="Times New Roman" w:cs="Arial"/>
                <w:b/>
                <w:bCs/>
                <w:color w:val="000000" w:themeColor="text1"/>
                <w:lang w:val="en-GB" w:eastAsia="nl-NL"/>
              </w:rPr>
              <w:t xml:space="preserve">Date: </w:t>
            </w:r>
          </w:p>
          <w:p w:rsidRPr="00C572DC" w:rsidR="00533CDC" w:rsidP="48608DA7" w:rsidRDefault="00173AE2" w14:paraId="29D6B04F" w14:textId="77777777">
            <w:pPr>
              <w:spacing w:line="286" w:lineRule="atLeast"/>
              <w:rPr>
                <w:rFonts w:cs="Arial"/>
                <w:b/>
                <w:bCs/>
                <w:color w:val="000000" w:themeColor="text1"/>
                <w:lang w:val="en-GB"/>
              </w:rPr>
            </w:pPr>
            <w:r w:rsidRPr="00C572DC">
              <w:rPr>
                <w:rFonts w:cs="Arial"/>
                <w:b/>
                <w:bCs/>
                <w:color w:val="000000" w:themeColor="text1"/>
                <w:lang w:val="en-GB"/>
              </w:rPr>
              <w:t xml:space="preserve"> </w:t>
            </w:r>
          </w:p>
        </w:tc>
        <w:tc>
          <w:tcPr>
            <w:tcW w:w="457" w:type="dxa"/>
            <w:shd w:val="clear" w:color="auto" w:fill="auto"/>
          </w:tcPr>
          <w:p w:rsidRPr="00C572DC" w:rsidR="00533CDC" w:rsidP="48608DA7" w:rsidRDefault="00533CDC" w14:paraId="62EBF3C5" w14:textId="77777777">
            <w:pPr>
              <w:spacing w:line="286" w:lineRule="atLeast"/>
              <w:rPr>
                <w:rFonts w:cs="Arial"/>
                <w:b/>
                <w:bCs/>
                <w:color w:val="000000" w:themeColor="text1"/>
                <w:lang w:val="en-GB"/>
              </w:rPr>
            </w:pPr>
          </w:p>
        </w:tc>
      </w:tr>
    </w:tbl>
    <w:p w:rsidRPr="00C572DC" w:rsidR="00533CDC" w:rsidP="48608DA7" w:rsidRDefault="00533CDC" w14:paraId="0A6959E7" w14:textId="77777777">
      <w:pPr>
        <w:suppressAutoHyphens w:val="0"/>
        <w:spacing w:line="276" w:lineRule="auto"/>
        <w:ind w:right="-675"/>
        <w:rPr>
          <w:rFonts w:eastAsia="Times New Roman" w:cs="Arial"/>
          <w:b/>
          <w:bCs/>
          <w:color w:val="000000" w:themeColor="text1"/>
          <w:lang w:val="en-GB" w:eastAsia="nl-NL"/>
        </w:rPr>
      </w:pPr>
      <w:r w:rsidRPr="00E7342E">
        <w:rPr>
          <w:rFonts w:eastAsia="Times New Roman" w:cs="Arial"/>
          <w:b/>
          <w:szCs w:val="20"/>
          <w:lang w:val="en-GB" w:eastAsia="nl-NL"/>
        </w:rPr>
        <w:tab/>
      </w:r>
      <w:r w:rsidRPr="00E7342E">
        <w:rPr>
          <w:rFonts w:eastAsia="Times New Roman" w:cs="Arial"/>
          <w:b/>
          <w:szCs w:val="20"/>
          <w:lang w:val="en-GB" w:eastAsia="nl-NL"/>
        </w:rPr>
        <w:tab/>
      </w:r>
      <w:r w:rsidRPr="00E7342E">
        <w:rPr>
          <w:rFonts w:eastAsia="Times New Roman" w:cs="Arial"/>
          <w:b/>
          <w:szCs w:val="20"/>
          <w:lang w:val="en-GB" w:eastAsia="nl-NL"/>
        </w:rPr>
        <w:tab/>
      </w:r>
      <w:r w:rsidRPr="00C572DC">
        <w:rPr>
          <w:rFonts w:eastAsia="Times New Roman" w:cs="Arial"/>
          <w:b/>
          <w:bCs/>
          <w:color w:val="000000" w:themeColor="text1"/>
          <w:lang w:val="en-GB" w:eastAsia="nl-NL"/>
        </w:rPr>
        <w:t xml:space="preserve"> </w:t>
      </w:r>
    </w:p>
    <w:p w:rsidRPr="00C572DC" w:rsidR="00533CDC" w:rsidP="48608DA7" w:rsidRDefault="00533CDC" w14:paraId="6D98A12B" w14:textId="77777777">
      <w:pPr>
        <w:spacing w:line="286" w:lineRule="atLeast"/>
        <w:rPr>
          <w:rFonts w:cs="Arial"/>
          <w:b/>
          <w:bCs/>
          <w:color w:val="000000" w:themeColor="text1"/>
          <w:lang w:val="en-GB"/>
        </w:rPr>
      </w:pPr>
    </w:p>
    <w:bookmarkEnd w:id="42"/>
    <w:p w:rsidRPr="00C572DC" w:rsidR="00533CDC" w:rsidP="48608DA7" w:rsidRDefault="00533CDC" w14:paraId="12136F1E" w14:textId="6F0F8D95">
      <w:pPr>
        <w:pStyle w:val="BodyText"/>
        <w:rPr>
          <w:rFonts w:cs="Arial"/>
          <w:color w:val="000000" w:themeColor="text1"/>
          <w:sz w:val="20"/>
          <w:szCs w:val="20"/>
        </w:rPr>
      </w:pPr>
      <w:r w:rsidRPr="00C572DC">
        <w:rPr>
          <w:rFonts w:cs="Arial"/>
          <w:color w:val="000000" w:themeColor="text1"/>
          <w:sz w:val="20"/>
          <w:szCs w:val="20"/>
        </w:rPr>
        <w:t xml:space="preserve">For acknowledgment of his obligation under clause </w:t>
      </w:r>
      <w:r w:rsidR="00390E80">
        <w:rPr>
          <w:rFonts w:cs="Arial"/>
          <w:sz w:val="20"/>
          <w:szCs w:val="20"/>
        </w:rPr>
        <w:fldChar w:fldCharType="begin"/>
      </w:r>
      <w:r w:rsidR="00390E80">
        <w:rPr>
          <w:rFonts w:cs="Arial"/>
          <w:color w:val="000000" w:themeColor="text1"/>
          <w:sz w:val="20"/>
          <w:szCs w:val="20"/>
        </w:rPr>
        <w:instrText xml:space="preserve"> REF _Ref475369474 \r \h </w:instrText>
      </w:r>
      <w:r w:rsidR="00390E80">
        <w:rPr>
          <w:rFonts w:cs="Arial"/>
          <w:sz w:val="20"/>
          <w:szCs w:val="20"/>
        </w:rPr>
      </w:r>
      <w:r w:rsidR="00390E80">
        <w:rPr>
          <w:rFonts w:cs="Arial"/>
          <w:sz w:val="20"/>
          <w:szCs w:val="20"/>
        </w:rPr>
        <w:fldChar w:fldCharType="separate"/>
      </w:r>
      <w:r w:rsidR="00390E80">
        <w:rPr>
          <w:rFonts w:cs="Arial"/>
          <w:color w:val="000000" w:themeColor="text1"/>
          <w:sz w:val="20"/>
          <w:szCs w:val="20"/>
        </w:rPr>
        <w:t>3.2</w:t>
      </w:r>
      <w:r w:rsidR="00390E80">
        <w:rPr>
          <w:rFonts w:cs="Arial"/>
          <w:sz w:val="20"/>
          <w:szCs w:val="20"/>
        </w:rPr>
        <w:fldChar w:fldCharType="end"/>
      </w:r>
      <w:r w:rsidR="00390E80">
        <w:rPr>
          <w:rFonts w:cs="Arial"/>
          <w:sz w:val="20"/>
          <w:szCs w:val="20"/>
        </w:rPr>
        <w:t xml:space="preserve"> </w:t>
      </w:r>
      <w:r w:rsidRPr="00C572DC">
        <w:rPr>
          <w:rFonts w:cs="Arial"/>
          <w:color w:val="000000" w:themeColor="text1"/>
          <w:sz w:val="20"/>
          <w:szCs w:val="20"/>
        </w:rPr>
        <w:t xml:space="preserve">and </w:t>
      </w:r>
      <w:r w:rsidR="00390E80">
        <w:rPr>
          <w:rFonts w:cs="Arial"/>
          <w:sz w:val="20"/>
          <w:szCs w:val="20"/>
        </w:rPr>
        <w:fldChar w:fldCharType="begin"/>
      </w:r>
      <w:r w:rsidR="00390E80">
        <w:rPr>
          <w:rFonts w:cs="Arial"/>
          <w:color w:val="000000" w:themeColor="text1"/>
          <w:sz w:val="20"/>
          <w:szCs w:val="20"/>
        </w:rPr>
        <w:instrText xml:space="preserve"> REF _Ref494993478 \r \h </w:instrText>
      </w:r>
      <w:r w:rsidR="00390E80">
        <w:rPr>
          <w:rFonts w:cs="Arial"/>
          <w:sz w:val="20"/>
          <w:szCs w:val="20"/>
        </w:rPr>
      </w:r>
      <w:r w:rsidR="00390E80">
        <w:rPr>
          <w:rFonts w:cs="Arial"/>
          <w:sz w:val="20"/>
          <w:szCs w:val="20"/>
        </w:rPr>
        <w:fldChar w:fldCharType="separate"/>
      </w:r>
      <w:r w:rsidR="00390E80">
        <w:rPr>
          <w:rFonts w:cs="Arial"/>
          <w:color w:val="000000" w:themeColor="text1"/>
          <w:sz w:val="20"/>
          <w:szCs w:val="20"/>
        </w:rPr>
        <w:t>4</w:t>
      </w:r>
      <w:r w:rsidR="00390E80">
        <w:rPr>
          <w:rFonts w:cs="Arial"/>
          <w:sz w:val="20"/>
          <w:szCs w:val="20"/>
        </w:rPr>
        <w:fldChar w:fldCharType="end"/>
      </w:r>
      <w:r w:rsidR="00390E80">
        <w:rPr>
          <w:rFonts w:cs="Arial"/>
          <w:sz w:val="20"/>
          <w:szCs w:val="20"/>
        </w:rPr>
        <w:t xml:space="preserve"> </w:t>
      </w:r>
      <w:r w:rsidRPr="00C572DC">
        <w:rPr>
          <w:rFonts w:cs="Arial"/>
          <w:color w:val="000000" w:themeColor="text1"/>
          <w:sz w:val="20"/>
          <w:szCs w:val="20"/>
        </w:rPr>
        <w:t>of this Agreement,</w:t>
      </w:r>
    </w:p>
    <w:p w:rsidRPr="00C572DC" w:rsidR="00533CDC" w:rsidP="48608DA7" w:rsidRDefault="00533CDC" w14:paraId="2946DB82" w14:textId="77777777">
      <w:pPr>
        <w:pStyle w:val="BodyText"/>
        <w:rPr>
          <w:rFonts w:cs="Arial"/>
          <w:color w:val="000000" w:themeColor="text1"/>
          <w:sz w:val="20"/>
          <w:szCs w:val="20"/>
        </w:rPr>
      </w:pPr>
    </w:p>
    <w:p w:rsidRPr="00C572DC" w:rsidR="00533CDC" w:rsidP="48608DA7" w:rsidRDefault="00533CDC" w14:paraId="1B6594BD" w14:textId="77777777">
      <w:pPr>
        <w:pStyle w:val="BodyText"/>
        <w:rPr>
          <w:rFonts w:cs="Arial"/>
          <w:b/>
          <w:bCs/>
          <w:color w:val="000000" w:themeColor="text1"/>
          <w:sz w:val="20"/>
          <w:szCs w:val="20"/>
        </w:rPr>
      </w:pPr>
      <w:r w:rsidRPr="00C572DC">
        <w:rPr>
          <w:rFonts w:cs="Arial"/>
          <w:b/>
          <w:bCs/>
          <w:color w:val="000000" w:themeColor="text1"/>
          <w:sz w:val="20"/>
          <w:szCs w:val="20"/>
        </w:rPr>
        <w:t>Researcher</w:t>
      </w:r>
    </w:p>
    <w:p w:rsidRPr="00C572DC" w:rsidR="00533CDC" w:rsidP="48608DA7" w:rsidRDefault="00533CDC" w14:paraId="5362E849" w14:textId="39954A76">
      <w:pPr>
        <w:pStyle w:val="BodyText"/>
        <w:rPr>
          <w:rFonts w:cs="Arial"/>
          <w:color w:val="000000" w:themeColor="text1"/>
          <w:sz w:val="20"/>
          <w:szCs w:val="20"/>
        </w:rPr>
      </w:pPr>
    </w:p>
    <w:p w:rsidRPr="00C572DC" w:rsidR="00533CDC" w:rsidP="48608DA7" w:rsidRDefault="00533CDC" w14:paraId="110FFD37" w14:textId="77777777">
      <w:pPr>
        <w:pStyle w:val="BodyText"/>
        <w:rPr>
          <w:rFonts w:cs="Arial"/>
          <w:b/>
          <w:bCs/>
          <w:color w:val="000000" w:themeColor="text1"/>
          <w:sz w:val="20"/>
          <w:szCs w:val="20"/>
        </w:rPr>
      </w:pPr>
    </w:p>
    <w:p w:rsidRPr="00C572DC" w:rsidR="00533CDC" w:rsidP="48608DA7" w:rsidRDefault="00533CDC" w14:paraId="6B699379" w14:textId="77777777">
      <w:pPr>
        <w:pStyle w:val="BodyText"/>
        <w:rPr>
          <w:rFonts w:cs="Arial"/>
          <w:b/>
          <w:bCs/>
          <w:color w:val="000000" w:themeColor="text1"/>
          <w:sz w:val="20"/>
          <w:szCs w:val="20"/>
        </w:rPr>
      </w:pPr>
    </w:p>
    <w:p w:rsidRPr="00C572DC" w:rsidR="00533CDC" w:rsidP="48608DA7" w:rsidRDefault="00533CDC" w14:paraId="2D4C4241" w14:textId="77777777">
      <w:pPr>
        <w:pStyle w:val="BodyText"/>
        <w:rPr>
          <w:rFonts w:cs="Arial"/>
          <w:b/>
          <w:bCs/>
          <w:color w:val="000000" w:themeColor="text1"/>
          <w:sz w:val="20"/>
          <w:szCs w:val="20"/>
        </w:rPr>
      </w:pPr>
      <w:r w:rsidRPr="00C572DC">
        <w:rPr>
          <w:rFonts w:cs="Arial"/>
          <w:b/>
          <w:bCs/>
          <w:color w:val="000000" w:themeColor="text1"/>
          <w:sz w:val="20"/>
          <w:szCs w:val="20"/>
        </w:rPr>
        <w:t>_________________________</w:t>
      </w:r>
      <w:r>
        <w:tab/>
      </w:r>
    </w:p>
    <w:p w:rsidRPr="00C572DC" w:rsidR="002C098C" w:rsidP="002C098C" w:rsidRDefault="002C098C" w14:paraId="03098C7F" w14:textId="64755958">
      <w:pPr>
        <w:suppressAutoHyphens w:val="0"/>
        <w:spacing w:line="276" w:lineRule="auto"/>
        <w:rPr>
          <w:rFonts w:eastAsia="Times New Roman" w:cs="Arial"/>
          <w:color w:val="000000" w:themeColor="text1"/>
          <w:lang w:val="en-GB" w:eastAsia="nl-NL"/>
        </w:rPr>
      </w:pPr>
      <w:r w:rsidRPr="00C572DC">
        <w:rPr>
          <w:rFonts w:eastAsia="Times New Roman" w:cs="Arial"/>
          <w:b/>
          <w:bCs/>
          <w:color w:val="000000" w:themeColor="text1"/>
          <w:lang w:val="en-GB" w:eastAsia="nl-NL"/>
        </w:rPr>
        <w:t xml:space="preserve">By: </w:t>
      </w:r>
      <w:r>
        <w:rPr>
          <w:rFonts w:eastAsia="Times New Roman" w:cs="Arial"/>
          <w:b/>
          <w:bCs/>
          <w:color w:val="000000" w:themeColor="text1"/>
          <w:lang w:val="en-GB" w:eastAsia="nl-NL"/>
        </w:rPr>
        <w:fldChar w:fldCharType="begin">
          <w:ffData>
            <w:name w:val="Text3"/>
            <w:enabled/>
            <w:calcOnExit w:val="0"/>
            <w:textInput/>
          </w:ffData>
        </w:fldChar>
      </w:r>
      <w:bookmarkStart w:name="Text3" w:id="45"/>
      <w:r>
        <w:rPr>
          <w:rFonts w:eastAsia="Times New Roman" w:cs="Arial"/>
          <w:b/>
          <w:bCs/>
          <w:color w:val="000000" w:themeColor="text1"/>
          <w:lang w:val="en-GB" w:eastAsia="nl-NL"/>
        </w:rPr>
        <w:instrText xml:space="preserve"> FORMTEXT </w:instrText>
      </w:r>
      <w:r>
        <w:rPr>
          <w:rFonts w:eastAsia="Times New Roman" w:cs="Arial"/>
          <w:b/>
          <w:bCs/>
          <w:color w:val="000000" w:themeColor="text1"/>
          <w:lang w:val="en-GB" w:eastAsia="nl-NL"/>
        </w:rPr>
      </w:r>
      <w:r>
        <w:rPr>
          <w:rFonts w:eastAsia="Times New Roman" w:cs="Arial"/>
          <w:b/>
          <w:bCs/>
          <w:color w:val="000000" w:themeColor="text1"/>
          <w:lang w:val="en-GB" w:eastAsia="nl-NL"/>
        </w:rPr>
        <w:fldChar w:fldCharType="separate"/>
      </w:r>
      <w:r w:rsidRPr="00556945">
        <w:rPr>
          <w:rFonts w:eastAsia="Times New Roman" w:cs="Arial"/>
          <w:noProof/>
          <w:color w:val="000000" w:themeColor="text1"/>
          <w:lang w:val="en-GB" w:eastAsia="nl-NL"/>
        </w:rPr>
        <w:t> </w:t>
      </w:r>
      <w:r w:rsidRPr="00556945">
        <w:rPr>
          <w:rFonts w:eastAsia="Times New Roman" w:cs="Arial"/>
          <w:noProof/>
          <w:color w:val="000000" w:themeColor="text1"/>
          <w:lang w:val="en-GB" w:eastAsia="nl-NL"/>
        </w:rPr>
        <w:t> </w:t>
      </w:r>
      <w:r w:rsidRPr="00556945">
        <w:rPr>
          <w:rFonts w:eastAsia="Times New Roman" w:cs="Arial"/>
          <w:noProof/>
          <w:color w:val="000000" w:themeColor="text1"/>
          <w:lang w:val="en-GB" w:eastAsia="nl-NL"/>
        </w:rPr>
        <w:t> </w:t>
      </w:r>
      <w:r w:rsidRPr="00556945">
        <w:rPr>
          <w:rFonts w:eastAsia="Times New Roman" w:cs="Arial"/>
          <w:noProof/>
          <w:color w:val="000000" w:themeColor="text1"/>
          <w:lang w:val="en-GB" w:eastAsia="nl-NL"/>
        </w:rPr>
        <w:t> </w:t>
      </w:r>
      <w:r w:rsidRPr="00556945">
        <w:rPr>
          <w:rFonts w:eastAsia="Times New Roman" w:cs="Arial"/>
          <w:noProof/>
          <w:color w:val="000000" w:themeColor="text1"/>
          <w:lang w:val="en-GB" w:eastAsia="nl-NL"/>
        </w:rPr>
        <w:t> </w:t>
      </w:r>
      <w:r>
        <w:rPr>
          <w:rFonts w:eastAsia="Times New Roman" w:cs="Arial"/>
          <w:b/>
          <w:bCs/>
          <w:color w:val="000000" w:themeColor="text1"/>
          <w:lang w:val="en-GB" w:eastAsia="nl-NL"/>
        </w:rPr>
        <w:fldChar w:fldCharType="end"/>
      </w:r>
      <w:bookmarkEnd w:id="45"/>
    </w:p>
    <w:p w:rsidRPr="00C572DC" w:rsidR="002C098C" w:rsidP="002C098C" w:rsidRDefault="002C098C" w14:paraId="205FA4E1" w14:textId="6BDBD304">
      <w:pPr>
        <w:suppressAutoHyphens w:val="0"/>
        <w:spacing w:line="276" w:lineRule="auto"/>
        <w:rPr>
          <w:rFonts w:eastAsia="Times New Roman" w:cs="Arial"/>
          <w:color w:val="000000" w:themeColor="text1"/>
          <w:lang w:val="en-GB" w:eastAsia="nl-NL"/>
        </w:rPr>
      </w:pPr>
      <w:r w:rsidRPr="00C572DC">
        <w:rPr>
          <w:rFonts w:eastAsia="Times New Roman" w:cs="Arial"/>
          <w:b/>
          <w:bCs/>
          <w:color w:val="000000" w:themeColor="text1"/>
          <w:lang w:val="en-GB" w:eastAsia="nl-NL"/>
        </w:rPr>
        <w:t>Title:</w:t>
      </w:r>
      <w:r>
        <w:rPr>
          <w:rFonts w:eastAsia="Times New Roman" w:cs="Arial"/>
          <w:b/>
          <w:bCs/>
          <w:color w:val="000000" w:themeColor="text1"/>
          <w:lang w:val="en-GB" w:eastAsia="nl-NL"/>
        </w:rPr>
        <w:t xml:space="preserve"> </w:t>
      </w:r>
      <w:r w:rsidRPr="00556945">
        <w:rPr>
          <w:rFonts w:eastAsia="Times New Roman" w:cs="Arial"/>
          <w:color w:val="000000" w:themeColor="text1"/>
          <w:lang w:val="en-GB" w:eastAsia="nl-NL"/>
        </w:rPr>
        <w:fldChar w:fldCharType="begin">
          <w:ffData>
            <w:name w:val="Text4"/>
            <w:enabled/>
            <w:calcOnExit w:val="0"/>
            <w:textInput/>
          </w:ffData>
        </w:fldChar>
      </w:r>
      <w:bookmarkStart w:name="Text4" w:id="46"/>
      <w:r w:rsidRPr="00556945">
        <w:rPr>
          <w:rFonts w:eastAsia="Times New Roman" w:cs="Arial"/>
          <w:color w:val="000000" w:themeColor="text1"/>
          <w:lang w:val="en-GB" w:eastAsia="nl-NL"/>
        </w:rPr>
        <w:instrText xml:space="preserve"> FORMTEXT </w:instrText>
      </w:r>
      <w:r w:rsidRPr="00556945">
        <w:rPr>
          <w:rFonts w:eastAsia="Times New Roman" w:cs="Arial"/>
          <w:color w:val="000000" w:themeColor="text1"/>
          <w:lang w:val="en-GB" w:eastAsia="nl-NL"/>
        </w:rPr>
      </w:r>
      <w:r w:rsidRPr="00556945">
        <w:rPr>
          <w:rFonts w:eastAsia="Times New Roman" w:cs="Arial"/>
          <w:color w:val="000000" w:themeColor="text1"/>
          <w:lang w:val="en-GB" w:eastAsia="nl-NL"/>
        </w:rPr>
        <w:fldChar w:fldCharType="separate"/>
      </w:r>
      <w:r w:rsidRPr="00556945">
        <w:rPr>
          <w:rFonts w:eastAsia="Times New Roman" w:cs="Arial"/>
          <w:noProof/>
          <w:color w:val="000000" w:themeColor="text1"/>
          <w:lang w:val="en-GB" w:eastAsia="nl-NL"/>
        </w:rPr>
        <w:t> </w:t>
      </w:r>
      <w:r w:rsidRPr="00556945">
        <w:rPr>
          <w:rFonts w:eastAsia="Times New Roman" w:cs="Arial"/>
          <w:noProof/>
          <w:color w:val="000000" w:themeColor="text1"/>
          <w:lang w:val="en-GB" w:eastAsia="nl-NL"/>
        </w:rPr>
        <w:t> </w:t>
      </w:r>
      <w:r w:rsidRPr="00556945">
        <w:rPr>
          <w:rFonts w:eastAsia="Times New Roman" w:cs="Arial"/>
          <w:noProof/>
          <w:color w:val="000000" w:themeColor="text1"/>
          <w:lang w:val="en-GB" w:eastAsia="nl-NL"/>
        </w:rPr>
        <w:t> </w:t>
      </w:r>
      <w:r w:rsidRPr="00556945">
        <w:rPr>
          <w:rFonts w:eastAsia="Times New Roman" w:cs="Arial"/>
          <w:noProof/>
          <w:color w:val="000000" w:themeColor="text1"/>
          <w:lang w:val="en-GB" w:eastAsia="nl-NL"/>
        </w:rPr>
        <w:t> </w:t>
      </w:r>
      <w:r w:rsidRPr="00556945">
        <w:rPr>
          <w:rFonts w:eastAsia="Times New Roman" w:cs="Arial"/>
          <w:noProof/>
          <w:color w:val="000000" w:themeColor="text1"/>
          <w:lang w:val="en-GB" w:eastAsia="nl-NL"/>
        </w:rPr>
        <w:t> </w:t>
      </w:r>
      <w:r w:rsidRPr="00556945">
        <w:rPr>
          <w:rFonts w:eastAsia="Times New Roman" w:cs="Arial"/>
          <w:color w:val="000000" w:themeColor="text1"/>
          <w:lang w:val="en-GB" w:eastAsia="nl-NL"/>
        </w:rPr>
        <w:fldChar w:fldCharType="end"/>
      </w:r>
      <w:bookmarkEnd w:id="46"/>
    </w:p>
    <w:p w:rsidRPr="00556945" w:rsidR="002C098C" w:rsidP="002C098C" w:rsidRDefault="002C098C" w14:paraId="1044FCD2" w14:textId="77777777">
      <w:pPr>
        <w:suppressAutoHyphens w:val="0"/>
        <w:spacing w:line="276" w:lineRule="auto"/>
        <w:rPr>
          <w:rFonts w:eastAsia="Times New Roman" w:cs="Arial"/>
          <w:color w:val="000000" w:themeColor="text1"/>
          <w:lang w:val="en-GB" w:eastAsia="nl-NL"/>
        </w:rPr>
      </w:pPr>
      <w:r w:rsidRPr="00C572DC">
        <w:rPr>
          <w:rFonts w:eastAsia="Times New Roman" w:cs="Arial"/>
          <w:b/>
          <w:bCs/>
          <w:color w:val="000000" w:themeColor="text1"/>
          <w:lang w:val="en-GB" w:eastAsia="nl-NL"/>
        </w:rPr>
        <w:t xml:space="preserve">Date: </w:t>
      </w:r>
    </w:p>
    <w:p w:rsidRPr="00C572DC" w:rsidR="00533CDC" w:rsidP="48608DA7" w:rsidRDefault="00533CDC" w14:paraId="3FE9F23F" w14:textId="77777777">
      <w:pPr>
        <w:pStyle w:val="BodyText"/>
        <w:rPr>
          <w:rFonts w:cs="Arial"/>
          <w:b/>
          <w:bCs/>
          <w:color w:val="000000" w:themeColor="text1"/>
          <w:sz w:val="20"/>
          <w:szCs w:val="20"/>
        </w:rPr>
      </w:pPr>
    </w:p>
    <w:p w:rsidRPr="00C572DC" w:rsidR="00533CDC" w:rsidP="48608DA7" w:rsidRDefault="00533CDC" w14:paraId="5BF97A3C" w14:textId="77777777">
      <w:pPr>
        <w:tabs>
          <w:tab w:val="left" w:pos="5385"/>
        </w:tabs>
        <w:rPr>
          <w:rFonts w:cs="Arial"/>
          <w:b/>
          <w:bCs/>
          <w:color w:val="000000" w:themeColor="text1"/>
          <w:lang w:val="en-GB"/>
        </w:rPr>
      </w:pPr>
      <w:r w:rsidRPr="00C572DC">
        <w:rPr>
          <w:rFonts w:cs="Arial"/>
          <w:b/>
          <w:bCs/>
          <w:color w:val="000000" w:themeColor="text1"/>
          <w:lang w:val="en-GB"/>
        </w:rPr>
        <w:t>Annexes</w:t>
      </w:r>
    </w:p>
    <w:p w:rsidRPr="00C572DC" w:rsidR="00533CDC" w:rsidP="48608DA7" w:rsidRDefault="00533CDC" w14:paraId="0C09B2CB" w14:textId="77777777">
      <w:pPr>
        <w:tabs>
          <w:tab w:val="left" w:pos="5385"/>
        </w:tabs>
        <w:rPr>
          <w:rFonts w:cs="Arial"/>
          <w:color w:val="000000" w:themeColor="text1"/>
          <w:lang w:val="en-GB"/>
        </w:rPr>
      </w:pPr>
      <w:r w:rsidRPr="00C572DC">
        <w:rPr>
          <w:rFonts w:cs="Arial"/>
          <w:b/>
          <w:bCs/>
          <w:color w:val="000000" w:themeColor="text1"/>
          <w:lang w:val="en-GB"/>
        </w:rPr>
        <w:t>Annex I</w:t>
      </w:r>
      <w:r w:rsidRPr="00C572DC">
        <w:rPr>
          <w:rFonts w:cs="Arial"/>
          <w:color w:val="000000" w:themeColor="text1"/>
          <w:lang w:val="en-GB"/>
        </w:rPr>
        <w:t xml:space="preserve"> Data </w:t>
      </w:r>
      <w:r w:rsidRPr="00C572DC" w:rsidR="00BA3E4D">
        <w:rPr>
          <w:rFonts w:cs="Arial"/>
          <w:color w:val="000000" w:themeColor="text1"/>
          <w:lang w:val="en-GB"/>
        </w:rPr>
        <w:t xml:space="preserve">Access </w:t>
      </w:r>
      <w:r w:rsidRPr="00C572DC">
        <w:rPr>
          <w:rFonts w:cs="Arial"/>
          <w:color w:val="000000" w:themeColor="text1"/>
          <w:lang w:val="en-GB"/>
        </w:rPr>
        <w:t>Request Form</w:t>
      </w:r>
    </w:p>
    <w:p w:rsidRPr="00C572DC" w:rsidR="00533CDC" w:rsidP="48608DA7" w:rsidRDefault="00533CDC" w14:paraId="4BEB18AC" w14:textId="77777777">
      <w:pPr>
        <w:tabs>
          <w:tab w:val="left" w:pos="5385"/>
        </w:tabs>
        <w:rPr>
          <w:rFonts w:cs="Arial"/>
          <w:color w:val="000000" w:themeColor="text1"/>
          <w:lang w:val="en-GB"/>
        </w:rPr>
      </w:pPr>
      <w:r w:rsidRPr="00C572DC">
        <w:rPr>
          <w:rFonts w:cs="Arial"/>
          <w:b/>
          <w:bCs/>
          <w:color w:val="000000" w:themeColor="text1"/>
          <w:lang w:val="en-GB"/>
        </w:rPr>
        <w:t>Annex II</w:t>
      </w:r>
      <w:r w:rsidRPr="00C572DC" w:rsidR="00BA3E4D">
        <w:rPr>
          <w:rFonts w:cs="Arial"/>
          <w:color w:val="000000" w:themeColor="text1"/>
          <w:lang w:val="en-GB"/>
        </w:rPr>
        <w:t xml:space="preserve"> </w:t>
      </w:r>
      <w:r w:rsidRPr="00C572DC">
        <w:rPr>
          <w:rFonts w:cs="Arial"/>
          <w:color w:val="000000" w:themeColor="text1"/>
          <w:lang w:val="en-GB"/>
        </w:rPr>
        <w:t>Rules of Procedure Data Access Requests</w:t>
      </w:r>
    </w:p>
    <w:p w:rsidRPr="00C572DC" w:rsidR="00533CDC" w:rsidP="48608DA7" w:rsidRDefault="00533CDC" w14:paraId="75C014A9" w14:textId="77777777">
      <w:pPr>
        <w:tabs>
          <w:tab w:val="left" w:pos="5385"/>
        </w:tabs>
        <w:rPr>
          <w:rFonts w:cs="Arial"/>
          <w:color w:val="000000" w:themeColor="text1"/>
          <w:lang w:val="en-GB"/>
        </w:rPr>
      </w:pPr>
      <w:r w:rsidRPr="00C572DC">
        <w:rPr>
          <w:rFonts w:cs="Arial"/>
          <w:b/>
          <w:bCs/>
          <w:color w:val="000000" w:themeColor="text1"/>
          <w:lang w:val="en-GB"/>
        </w:rPr>
        <w:t xml:space="preserve">Annex III </w:t>
      </w:r>
      <w:r w:rsidRPr="00C572DC" w:rsidR="00BA3E4D">
        <w:rPr>
          <w:rFonts w:cs="Arial"/>
          <w:color w:val="000000" w:themeColor="text1"/>
          <w:lang w:val="en-GB"/>
        </w:rPr>
        <w:t>Publication Policy</w:t>
      </w:r>
    </w:p>
    <w:sectPr w:rsidRPr="00C572DC" w:rsidR="00533CDC" w:rsidSect="0045743D">
      <w:headerReference w:type="even" r:id="rId12"/>
      <w:headerReference w:type="default" r:id="rId13"/>
      <w:footerReference w:type="even" r:id="rId14"/>
      <w:footerReference w:type="default" r:id="rId15"/>
      <w:headerReference w:type="first" r:id="rId16"/>
      <w:footerReference w:type="first" r:id="rId17"/>
      <w:pgSz w:w="11907" w:h="16840" w:code="9"/>
      <w:pgMar w:top="1985" w:right="1701" w:bottom="810" w:left="1701" w:header="907" w:footer="907" w:gutter="0"/>
      <w:paperSrc w:first="1003" w:other="1003"/>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3B3E" w14:textId="77777777" w:rsidR="00BC5939" w:rsidRPr="005F3FF3" w:rsidRDefault="00BC5939">
      <w:r w:rsidRPr="005F3FF3">
        <w:separator/>
      </w:r>
    </w:p>
  </w:endnote>
  <w:endnote w:type="continuationSeparator" w:id="0">
    <w:p w14:paraId="007B66D7" w14:textId="77777777" w:rsidR="00BC5939" w:rsidRPr="005F3FF3" w:rsidRDefault="00BC5939">
      <w:r w:rsidRPr="005F3F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B43" w:rsidRDefault="00BA3B43" w14:paraId="40F007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564" w:rsidP="00533CDC" w:rsidRDefault="00353564" w14:paraId="23DE523C" w14:textId="77777777">
    <w:pPr>
      <w:pStyle w:val="VoettekstVervolg"/>
      <w:ind w:right="360"/>
      <w:jc w:val="center"/>
      <w:rPr>
        <w:sz w:val="16"/>
      </w:rPr>
    </w:pPr>
  </w:p>
  <w:p w:rsidRPr="00AC4185" w:rsidR="00533CDC" w:rsidP="00AC4185" w:rsidRDefault="00423190" w14:paraId="44798B99" w14:textId="62249D36">
    <w:pPr>
      <w:pStyle w:val="VoettekstVervolg"/>
      <w:ind w:right="360"/>
      <w:jc w:val="center"/>
      <w:rPr>
        <w:sz w:val="16"/>
        <w:szCs w:val="16"/>
        <w:lang w:val="en-US"/>
      </w:rPr>
    </w:pPr>
    <w:r w:rsidRPr="00344093">
      <w:rPr>
        <w:sz w:val="16"/>
        <w:szCs w:val="16"/>
        <w:lang w:val="en-US"/>
      </w:rPr>
      <w:t>V</w:t>
    </w:r>
    <w:bookmarkStart w:name="dc_Version" w:id="47"/>
    <w:r>
      <w:rPr>
        <w:sz w:val="16"/>
        <w:szCs w:val="16"/>
        <w:lang w:val="en-US"/>
      </w:rPr>
      <w:t>1.2</w:t>
    </w:r>
    <w:bookmarkEnd w:id="47"/>
    <w:r w:rsidRPr="00344093">
      <w:rPr>
        <w:sz w:val="16"/>
        <w:szCs w:val="16"/>
        <w:lang w:val="en-US"/>
      </w:rPr>
      <w:t xml:space="preserve"> </w:t>
    </w:r>
    <w:r w:rsidRPr="00AC4185" w:rsidR="00AC4185">
      <w:rPr>
        <w:sz w:val="16"/>
        <w:szCs w:val="16"/>
        <w:lang w:val="en-US"/>
      </w:rPr>
      <w:t xml:space="preserve">License Agreement </w:t>
    </w:r>
    <w:r w:rsidR="00B76204">
      <w:rPr>
        <w:sz w:val="16"/>
        <w:szCs w:val="16"/>
        <w:lang w:val="en-US"/>
      </w:rPr>
      <w:t>NL (English)</w:t>
    </w:r>
    <w:r>
      <w:rPr>
        <w:sz w:val="16"/>
        <w:szCs w:val="16"/>
        <w:lang w:val="en-US"/>
      </w:rPr>
      <w:tab/>
    </w:r>
    <w:r>
      <w:rPr>
        <w:sz w:val="16"/>
        <w:szCs w:val="16"/>
        <w:lang w:val="en-US"/>
      </w:rPr>
      <w:tab/>
    </w:r>
    <w:r>
      <w:rPr>
        <w:sz w:val="16"/>
        <w:szCs w:val="16"/>
        <w:lang w:val="en-US"/>
      </w:rPr>
      <w:tab/>
    </w:r>
    <w:r w:rsidR="005E50EE">
      <w:rPr>
        <w:sz w:val="16"/>
        <w:szCs w:val="16"/>
        <w:lang w:val="en-US"/>
      </w:rPr>
      <w:t>HMF</w:t>
    </w:r>
    <w:r w:rsidR="001E7CBD">
      <w:rPr>
        <w:sz w:val="16"/>
        <w:szCs w:val="16"/>
        <w:lang w:val="en-US"/>
      </w:rPr>
      <w:t xml:space="preserve"> – DR-</w:t>
    </w:r>
    <w:r w:rsidRPr="001E7CBD" w:rsidR="001E7CBD">
      <w:rPr>
        <w:sz w:val="16"/>
        <w:szCs w:val="16"/>
        <w:highlight w:val="green"/>
        <w:lang w:val="en-US"/>
      </w:rPr>
      <w:t>XXX</w:t>
    </w:r>
    <w:r w:rsidR="00913E90">
      <w:rPr>
        <w:sz w:val="16"/>
        <w:szCs w:val="16"/>
        <w:lang w:val="en-US"/>
      </w:rPr>
      <w:tab/>
    </w:r>
    <w:r w:rsidR="00913E90">
      <w:rPr>
        <w:sz w:val="16"/>
        <w:szCs w:val="16"/>
        <w:lang w:val="en-US"/>
      </w:rPr>
      <w:tab/>
    </w:r>
    <w:r w:rsidRPr="00AC4185" w:rsidR="00AC4185">
      <w:rPr>
        <w:sz w:val="16"/>
        <w:szCs w:val="16"/>
        <w:lang w:val="en-US"/>
      </w:rPr>
      <w:tab/>
    </w:r>
    <w:r w:rsidRPr="00AC4185" w:rsidR="00533CDC">
      <w:rPr>
        <w:sz w:val="16"/>
        <w:szCs w:val="16"/>
        <w:lang w:val="en-US"/>
      </w:rPr>
      <w:t xml:space="preserve">Page </w:t>
    </w:r>
    <w:r w:rsidRPr="00AC4185" w:rsidR="00533CDC">
      <w:rPr>
        <w:b/>
        <w:bCs/>
        <w:sz w:val="16"/>
        <w:szCs w:val="16"/>
      </w:rPr>
      <w:fldChar w:fldCharType="begin"/>
    </w:r>
    <w:r w:rsidRPr="00AC4185" w:rsidR="00533CDC">
      <w:rPr>
        <w:b/>
        <w:bCs/>
        <w:sz w:val="16"/>
        <w:szCs w:val="16"/>
        <w:lang w:val="en-US"/>
      </w:rPr>
      <w:instrText xml:space="preserve"> PAGE </w:instrText>
    </w:r>
    <w:r w:rsidRPr="00AC4185" w:rsidR="00533CDC">
      <w:rPr>
        <w:b/>
        <w:bCs/>
        <w:sz w:val="16"/>
        <w:szCs w:val="16"/>
      </w:rPr>
      <w:fldChar w:fldCharType="separate"/>
    </w:r>
    <w:r w:rsidR="00AF0FAE">
      <w:rPr>
        <w:b/>
        <w:bCs/>
        <w:noProof/>
        <w:sz w:val="16"/>
        <w:szCs w:val="16"/>
        <w:lang w:val="en-US"/>
      </w:rPr>
      <w:t>11</w:t>
    </w:r>
    <w:r w:rsidRPr="00AC4185" w:rsidR="00533CDC">
      <w:rPr>
        <w:b/>
        <w:bCs/>
        <w:sz w:val="16"/>
        <w:szCs w:val="16"/>
      </w:rPr>
      <w:fldChar w:fldCharType="end"/>
    </w:r>
    <w:r w:rsidRPr="00AC4185" w:rsidR="00533CDC">
      <w:rPr>
        <w:sz w:val="16"/>
        <w:szCs w:val="16"/>
        <w:lang w:val="en-US"/>
      </w:rPr>
      <w:t xml:space="preserve"> of </w:t>
    </w:r>
    <w:r w:rsidRPr="00AC4185" w:rsidR="00533CDC">
      <w:rPr>
        <w:b/>
        <w:bCs/>
        <w:sz w:val="16"/>
        <w:szCs w:val="16"/>
      </w:rPr>
      <w:fldChar w:fldCharType="begin"/>
    </w:r>
    <w:r w:rsidRPr="00AC4185" w:rsidR="00533CDC">
      <w:rPr>
        <w:b/>
        <w:bCs/>
        <w:sz w:val="16"/>
        <w:szCs w:val="16"/>
        <w:lang w:val="en-US"/>
      </w:rPr>
      <w:instrText xml:space="preserve"> NUMPAGES  </w:instrText>
    </w:r>
    <w:r w:rsidRPr="00AC4185" w:rsidR="00533CDC">
      <w:rPr>
        <w:b/>
        <w:bCs/>
        <w:sz w:val="16"/>
        <w:szCs w:val="16"/>
      </w:rPr>
      <w:fldChar w:fldCharType="separate"/>
    </w:r>
    <w:r w:rsidR="00AF0FAE">
      <w:rPr>
        <w:b/>
        <w:bCs/>
        <w:noProof/>
        <w:sz w:val="16"/>
        <w:szCs w:val="16"/>
        <w:lang w:val="en-US"/>
      </w:rPr>
      <w:t>11</w:t>
    </w:r>
    <w:r w:rsidRPr="00AC4185" w:rsidR="00533CDC">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B43" w:rsidRDefault="00BA3B43" w14:paraId="358750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ACEB" w14:textId="77777777" w:rsidR="00BC5939" w:rsidRPr="005F3FF3" w:rsidRDefault="00BC5939">
      <w:r w:rsidRPr="005F3FF3">
        <w:separator/>
      </w:r>
    </w:p>
  </w:footnote>
  <w:footnote w:type="continuationSeparator" w:id="0">
    <w:p w14:paraId="398F6FA5" w14:textId="77777777" w:rsidR="00BC5939" w:rsidRPr="005F3FF3" w:rsidRDefault="00BC5939">
      <w:r w:rsidRPr="005F3F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B43" w:rsidRDefault="00BA3B43" w14:paraId="47A30D04"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3CDC" w:rsidRDefault="00FE4635" w14:paraId="03F8D7CE" w14:textId="77777777">
    <w:pPr>
      <w:pStyle w:val="Header"/>
    </w:pPr>
    <w:r>
      <w:rPr>
        <w:noProof/>
        <w:lang w:eastAsia="nl-NL"/>
      </w:rPr>
      <w:drawing>
        <wp:anchor distT="0" distB="0" distL="114300" distR="114300" simplePos="0" relativeHeight="251657216" behindDoc="1" locked="0" layoutInCell="1" allowOverlap="1" wp14:editId="07777777" wp14:anchorId="2B8653EF">
          <wp:simplePos x="0" y="0"/>
          <wp:positionH relativeFrom="column">
            <wp:posOffset>-918210</wp:posOffset>
          </wp:positionH>
          <wp:positionV relativeFrom="paragraph">
            <wp:posOffset>-375920</wp:posOffset>
          </wp:positionV>
          <wp:extent cx="1947545" cy="838200"/>
          <wp:effectExtent l="0" t="0" r="0" b="0"/>
          <wp:wrapTight wrapText="bothSides">
            <wp:wrapPolygon edited="0">
              <wp:start x="0" y="0"/>
              <wp:lineTo x="0" y="21109"/>
              <wp:lineTo x="21339" y="21109"/>
              <wp:lineTo x="21339"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939">
      <w:rPr>
        <w:noProof/>
        <w:lang w:eastAsia="zh-TW"/>
      </w:rPr>
      <w:pict w14:anchorId="39C0D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131" style="position:absolute;left:0;text-align:left;margin-left:0;margin-top:0;width:449.65pt;height:149.85pt;rotation:315;z-index:-251658240;mso-wrap-edited:f;mso-width-percent:0;mso-height-percent:0;mso-position-horizontal:center;mso-position-horizontal-relative:margin;mso-position-vertical:center;mso-position-vertical-relative:margin;mso-width-percent:0;mso-height-percent:0" alt="" o:spid="_x0000_s1025" o:allowincell="f" fillcolor="silver" stroked="f" type="#_x0000_t136">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B43" w:rsidRDefault="00BA3B43" w14:paraId="6FD435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3F9"/>
    <w:multiLevelType w:val="multilevel"/>
    <w:tmpl w:val="9EC6C214"/>
    <w:name w:val="LL_NumA"/>
    <w:lvl w:ilvl="0">
      <w:start w:val="1"/>
      <w:numFmt w:val="lowerLetter"/>
      <w:pStyle w:val="LL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7F7231"/>
    <w:multiLevelType w:val="multilevel"/>
    <w:tmpl w:val="ABB262B8"/>
    <w:name w:val="LL_DeedWhereAs"/>
    <w:lvl w:ilvl="0">
      <w:start w:val="1"/>
      <w:numFmt w:val="upperLetter"/>
      <w:pStyle w:val="LLDeedWhereas"/>
      <w:lvlText w:val="(%1)"/>
      <w:lvlJc w:val="left"/>
      <w:pPr>
        <w:tabs>
          <w:tab w:val="num" w:pos="567"/>
        </w:tabs>
        <w:ind w:left="567"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45E26EF"/>
    <w:multiLevelType w:val="multilevel"/>
    <w:tmpl w:val="2696C8FC"/>
    <w:name w:val="LLDeedNum1"/>
    <w:lvl w:ilvl="0">
      <w:start w:val="1"/>
      <w:numFmt w:val="decimal"/>
      <w:pStyle w:val="LLDeedNum1"/>
      <w:lvlText w:val="%1"/>
      <w:lvlJc w:val="left"/>
      <w:pPr>
        <w:tabs>
          <w:tab w:val="num" w:pos="567"/>
        </w:tabs>
        <w:ind w:left="567" w:hanging="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58A2153"/>
    <w:multiLevelType w:val="multilevel"/>
    <w:tmpl w:val="63A6320E"/>
    <w:name w:val="LL_Agr2Heading"/>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851"/>
        </w:tabs>
        <w:ind w:left="851"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8FB432E"/>
    <w:multiLevelType w:val="multilevel"/>
    <w:tmpl w:val="47CCAE68"/>
    <w:name w:val="LL_DeedNumA"/>
    <w:lvl w:ilvl="0">
      <w:start w:val="1"/>
      <w:numFmt w:val="lowerLetter"/>
      <w:pStyle w:val="LLDeedNum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3415184"/>
    <w:multiLevelType w:val="multilevel"/>
    <w:tmpl w:val="978C57FA"/>
    <w:name w:val="LL_Number"/>
    <w:lvl w:ilvl="0">
      <w:start w:val="1"/>
      <w:numFmt w:val="decimal"/>
      <w:pStyle w:val="LLNumber"/>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 w15:restartNumberingAfterBreak="0">
    <w:nsid w:val="15B15356"/>
    <w:multiLevelType w:val="multilevel"/>
    <w:tmpl w:val="F5BCD86A"/>
    <w:name w:val="DeedHeadingLong"/>
    <w:lvl w:ilvl="0">
      <w:start w:val="1"/>
      <w:numFmt w:val="decimal"/>
      <w:pStyle w:val="LLDeedHeadingLong"/>
      <w:lvlText w:val="%1"/>
      <w:lvlJc w:val="left"/>
      <w:pPr>
        <w:tabs>
          <w:tab w:val="num" w:pos="567"/>
        </w:tabs>
        <w:ind w:left="567" w:hanging="567"/>
      </w:pPr>
      <w:rPr>
        <w:rFonts w:hint="default"/>
      </w:rPr>
    </w:lvl>
    <w:lvl w:ilvl="1">
      <w:start w:val="1"/>
      <w:numFmt w:val="decimal"/>
      <w:pStyle w:val="LLDeedHeadingLong2"/>
      <w:lvlText w:val="%1.%2"/>
      <w:lvlJc w:val="left"/>
      <w:pPr>
        <w:tabs>
          <w:tab w:val="num" w:pos="567"/>
        </w:tabs>
        <w:ind w:left="567" w:hanging="567"/>
      </w:pPr>
      <w:rPr>
        <w:rFonts w:hint="default"/>
      </w:rPr>
    </w:lvl>
    <w:lvl w:ilvl="2">
      <w:start w:val="1"/>
      <w:numFmt w:val="decimal"/>
      <w:pStyle w:val="LLDeedHeadingLo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7BF2D79"/>
    <w:multiLevelType w:val="singleLevel"/>
    <w:tmpl w:val="1C0446FA"/>
    <w:lvl w:ilvl="0">
      <w:start w:val="1"/>
      <w:numFmt w:val="upperLetter"/>
      <w:lvlText w:val="%1."/>
      <w:lvlJc w:val="left"/>
      <w:pPr>
        <w:tabs>
          <w:tab w:val="num" w:pos="567"/>
        </w:tabs>
        <w:ind w:left="567" w:hanging="567"/>
      </w:pPr>
    </w:lvl>
  </w:abstractNum>
  <w:abstractNum w:abstractNumId="11" w15:restartNumberingAfterBreak="0">
    <w:nsid w:val="238D0D31"/>
    <w:multiLevelType w:val="multilevel"/>
    <w:tmpl w:val="AC3E4B54"/>
    <w:name w:val="LL_AgrHeading"/>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851"/>
        </w:tabs>
        <w:ind w:left="851"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12" w15:restartNumberingAfterBreak="0">
    <w:nsid w:val="364129F0"/>
    <w:multiLevelType w:val="multilevel"/>
    <w:tmpl w:val="D5B65A9A"/>
    <w:name w:val="LL_DeedNumIndent1"/>
    <w:lvl w:ilvl="0">
      <w:start w:val="1"/>
      <w:numFmt w:val="decimal"/>
      <w:pStyle w:val="LLDeedNumIndent1"/>
      <w:lvlText w:val="%1"/>
      <w:lvlJc w:val="left"/>
      <w:pPr>
        <w:tabs>
          <w:tab w:val="num" w:pos="567"/>
        </w:tabs>
        <w:ind w:left="1134"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9C03C81"/>
    <w:multiLevelType w:val="multilevel"/>
    <w:tmpl w:val="F4667D54"/>
    <w:lvl w:ilvl="0">
      <w:start w:val="1"/>
      <w:numFmt w:val="lowerLetter"/>
      <w:pStyle w:val="LLDeedNumIndenta"/>
      <w:lvlText w:val="(%1)"/>
      <w:lvlJc w:val="left"/>
      <w:pPr>
        <w:tabs>
          <w:tab w:val="num" w:pos="1134"/>
        </w:tabs>
        <w:ind w:left="1134" w:hanging="567"/>
      </w:pPr>
      <w:rPr>
        <w:rFonts w:hint="default"/>
      </w:rPr>
    </w:lvl>
    <w:lvl w:ilvl="1">
      <w:start w:val="1"/>
      <w:numFmt w:val="lowerRoman"/>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C3F7A08"/>
    <w:multiLevelType w:val="multilevel"/>
    <w:tmpl w:val="60BC5F64"/>
    <w:lvl w:ilvl="0">
      <w:start w:val="1"/>
      <w:numFmt w:val="decimal"/>
      <w:lvlText w:val="%1"/>
      <w:lvlJc w:val="left"/>
      <w:pPr>
        <w:tabs>
          <w:tab w:val="num" w:pos="900"/>
        </w:tabs>
        <w:ind w:left="900" w:hanging="900"/>
      </w:pPr>
      <w:rPr>
        <w:rFonts w:ascii="Arial" w:hAnsi="Arial" w:cs="Arial" w:hint="default"/>
        <w:b/>
        <w:i w:val="0"/>
        <w:sz w:val="20"/>
        <w:szCs w:val="20"/>
      </w:rPr>
    </w:lvl>
    <w:lvl w:ilvl="1">
      <w:start w:val="1"/>
      <w:numFmt w:val="decimal"/>
      <w:pStyle w:val="PjStylesubclause"/>
      <w:lvlText w:val="%1.%2"/>
      <w:lvlJc w:val="left"/>
      <w:pPr>
        <w:tabs>
          <w:tab w:val="num" w:pos="900"/>
        </w:tabs>
        <w:ind w:left="900" w:hanging="900"/>
      </w:pPr>
      <w:rPr>
        <w:rFonts w:hint="default"/>
        <w:b w:val="0"/>
      </w:rPr>
    </w:lvl>
    <w:lvl w:ilvl="2">
      <w:start w:val="1"/>
      <w:numFmt w:val="lowerRoman"/>
      <w:lvlText w:val="(%3)"/>
      <w:lvlJc w:val="left"/>
      <w:pPr>
        <w:tabs>
          <w:tab w:val="num" w:pos="1988"/>
        </w:tabs>
        <w:ind w:left="1988" w:hanging="900"/>
      </w:pPr>
      <w:rPr>
        <w:rFonts w:hint="default"/>
      </w:rPr>
    </w:lvl>
    <w:lvl w:ilvl="3">
      <w:start w:val="1"/>
      <w:numFmt w:val="decimal"/>
      <w:lvlText w:val="%1.%2.%3.%4"/>
      <w:lvlJc w:val="left"/>
      <w:pPr>
        <w:tabs>
          <w:tab w:val="num" w:pos="2532"/>
        </w:tabs>
        <w:ind w:left="2532" w:hanging="900"/>
      </w:pPr>
      <w:rPr>
        <w:rFonts w:hint="default"/>
      </w:rPr>
    </w:lvl>
    <w:lvl w:ilvl="4">
      <w:start w:val="1"/>
      <w:numFmt w:val="decimal"/>
      <w:lvlText w:val="%1.%2.%3.%4.%5"/>
      <w:lvlJc w:val="left"/>
      <w:pPr>
        <w:tabs>
          <w:tab w:val="num" w:pos="3256"/>
        </w:tabs>
        <w:ind w:left="3256" w:hanging="1080"/>
      </w:pPr>
      <w:rPr>
        <w:rFonts w:hint="default"/>
      </w:rPr>
    </w:lvl>
    <w:lvl w:ilvl="5">
      <w:start w:val="1"/>
      <w:numFmt w:val="decimal"/>
      <w:lvlText w:val="%1.%2.%3.%4.%5.%6"/>
      <w:lvlJc w:val="left"/>
      <w:pPr>
        <w:tabs>
          <w:tab w:val="num" w:pos="3800"/>
        </w:tabs>
        <w:ind w:left="3800" w:hanging="1080"/>
      </w:pPr>
      <w:rPr>
        <w:rFonts w:hint="default"/>
      </w:rPr>
    </w:lvl>
    <w:lvl w:ilvl="6">
      <w:start w:val="1"/>
      <w:numFmt w:val="decimal"/>
      <w:lvlText w:val="%1.%2.%3.%4.%5.%6.%7"/>
      <w:lvlJc w:val="left"/>
      <w:pPr>
        <w:tabs>
          <w:tab w:val="num" w:pos="4704"/>
        </w:tabs>
        <w:ind w:left="4704" w:hanging="1440"/>
      </w:pPr>
      <w:rPr>
        <w:rFonts w:hint="default"/>
      </w:rPr>
    </w:lvl>
    <w:lvl w:ilvl="7">
      <w:start w:val="1"/>
      <w:numFmt w:val="decimal"/>
      <w:lvlText w:val="%1.%2.%3.%4.%5.%6.%7.%8"/>
      <w:lvlJc w:val="left"/>
      <w:pPr>
        <w:tabs>
          <w:tab w:val="num" w:pos="5248"/>
        </w:tabs>
        <w:ind w:left="5248" w:hanging="1440"/>
      </w:pPr>
      <w:rPr>
        <w:rFonts w:hint="default"/>
      </w:rPr>
    </w:lvl>
    <w:lvl w:ilvl="8">
      <w:start w:val="1"/>
      <w:numFmt w:val="decimal"/>
      <w:lvlText w:val="%1.%2.%3.%4.%5.%6.%7.%8.%9"/>
      <w:lvlJc w:val="left"/>
      <w:pPr>
        <w:tabs>
          <w:tab w:val="num" w:pos="6152"/>
        </w:tabs>
        <w:ind w:left="6152" w:hanging="1800"/>
      </w:pPr>
      <w:rPr>
        <w:rFonts w:hint="default"/>
      </w:rPr>
    </w:lvl>
  </w:abstractNum>
  <w:abstractNum w:abstractNumId="15" w15:restartNumberingAfterBreak="0">
    <w:nsid w:val="3FD46B26"/>
    <w:multiLevelType w:val="multilevel"/>
    <w:tmpl w:val="1E0C1780"/>
    <w:name w:val="LL_LitAHeading"/>
    <w:lvl w:ilvl="0">
      <w:start w:val="1"/>
      <w:numFmt w:val="lowerLetter"/>
      <w:pStyle w:val="LLLitAHeading"/>
      <w:lvlText w:val="(%1)"/>
      <w:lvlJc w:val="left"/>
      <w:pPr>
        <w:tabs>
          <w:tab w:val="num" w:pos="1418"/>
        </w:tabs>
        <w:ind w:left="1418" w:hanging="567"/>
      </w:pPr>
      <w:rPr>
        <w:rFonts w:hint="default"/>
        <w:b w:val="0"/>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BD31D20"/>
    <w:multiLevelType w:val="multilevel"/>
    <w:tmpl w:val="6C20A5C0"/>
    <w:lvl w:ilvl="0">
      <w:start w:val="1"/>
      <w:numFmt w:val="decimal"/>
      <w:pStyle w:val="Juridisch"/>
      <w:isLgl/>
      <w:lvlText w:val="%1."/>
      <w:lvlJc w:val="left"/>
      <w:pPr>
        <w:tabs>
          <w:tab w:val="num" w:pos="567"/>
        </w:tabs>
        <w:ind w:left="567" w:hanging="567"/>
      </w:pPr>
    </w:lvl>
    <w:lvl w:ilvl="1">
      <w:start w:val="1"/>
      <w:numFmt w:val="decimal"/>
      <w:isLgl/>
      <w:lvlText w:val="%1.%2."/>
      <w:lvlJc w:val="left"/>
      <w:pPr>
        <w:tabs>
          <w:tab w:val="num" w:pos="1134"/>
        </w:tabs>
        <w:ind w:left="1134" w:hanging="567"/>
      </w:pPr>
    </w:lvl>
    <w:lvl w:ilvl="2">
      <w:start w:val="1"/>
      <w:numFmt w:val="decimal"/>
      <w:isLgl/>
      <w:lvlText w:val="%1.%2.%3."/>
      <w:lvlJc w:val="left"/>
      <w:pPr>
        <w:tabs>
          <w:tab w:val="num" w:pos="1985"/>
        </w:tabs>
        <w:ind w:left="1985" w:hanging="851"/>
      </w:pPr>
    </w:lvl>
    <w:lvl w:ilvl="3">
      <w:start w:val="1"/>
      <w:numFmt w:val="decimal"/>
      <w:isLgl/>
      <w:lvlText w:val="%1.%2.%3.%4."/>
      <w:lvlJc w:val="left"/>
      <w:pPr>
        <w:tabs>
          <w:tab w:val="num" w:pos="2892"/>
        </w:tabs>
        <w:ind w:left="2892" w:hanging="907"/>
      </w:pPr>
    </w:lvl>
    <w:lvl w:ilvl="4">
      <w:start w:val="1"/>
      <w:numFmt w:val="decimal"/>
      <w:isLgl/>
      <w:lvlText w:val="%1.%2.%3.%4.%5."/>
      <w:lvlJc w:val="left"/>
      <w:pPr>
        <w:tabs>
          <w:tab w:val="num" w:pos="3969"/>
        </w:tabs>
        <w:ind w:left="3969" w:hanging="1077"/>
      </w:pPr>
    </w:lvl>
    <w:lvl w:ilvl="5">
      <w:start w:val="1"/>
      <w:numFmt w:val="decimal"/>
      <w:isLgl/>
      <w:lvlText w:val="%1.%2.%3.%4.%5.%6."/>
      <w:lvlJc w:val="left"/>
      <w:pPr>
        <w:tabs>
          <w:tab w:val="num" w:pos="5273"/>
        </w:tabs>
        <w:ind w:left="5273" w:hanging="1304"/>
      </w:pPr>
    </w:lvl>
    <w:lvl w:ilvl="6">
      <w:start w:val="1"/>
      <w:numFmt w:val="decimal"/>
      <w:isLgl/>
      <w:lvlText w:val="%1.%2.%3.%4.%5.%6.%7"/>
      <w:lvlJc w:val="left"/>
      <w:pPr>
        <w:tabs>
          <w:tab w:val="num" w:pos="1296"/>
        </w:tabs>
        <w:ind w:left="1296" w:hanging="129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584"/>
        </w:tabs>
        <w:ind w:left="1584" w:hanging="1584"/>
      </w:pPr>
    </w:lvl>
  </w:abstractNum>
  <w:abstractNum w:abstractNumId="18" w15:restartNumberingAfterBreak="0">
    <w:nsid w:val="4CB91956"/>
    <w:multiLevelType w:val="multilevel"/>
    <w:tmpl w:val="F7FC415E"/>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5C53150C"/>
    <w:multiLevelType w:val="multilevel"/>
    <w:tmpl w:val="34809668"/>
    <w:name w:val="LL_LitHeading"/>
    <w:lvl w:ilvl="0">
      <w:start w:val="1"/>
      <w:numFmt w:val="upperRoman"/>
      <w:pStyle w:val="LLLitHeading1"/>
      <w:lvlText w:val="%1"/>
      <w:lvlJc w:val="left"/>
      <w:pPr>
        <w:tabs>
          <w:tab w:val="num" w:pos="851"/>
        </w:tabs>
        <w:ind w:left="851" w:hanging="851"/>
      </w:pPr>
      <w:rPr>
        <w:rFonts w:hint="default"/>
      </w:rPr>
    </w:lvl>
    <w:lvl w:ilvl="1">
      <w:start w:val="1"/>
      <w:numFmt w:val="decimal"/>
      <w:pStyle w:val="LLLitHeading2"/>
      <w:lvlText w:val="%1.%2"/>
      <w:lvlJc w:val="left"/>
      <w:pPr>
        <w:tabs>
          <w:tab w:val="num" w:pos="851"/>
        </w:tabs>
        <w:ind w:left="851" w:hanging="851"/>
      </w:pPr>
      <w:rPr>
        <w:rFonts w:hint="default"/>
      </w:rPr>
    </w:lvl>
    <w:lvl w:ilvl="2">
      <w:start w:val="1"/>
      <w:numFmt w:val="decimal"/>
      <w:pStyle w:val="LLLitHeading3"/>
      <w:lvlText w:val="%1.%2.%3"/>
      <w:lvlJc w:val="left"/>
      <w:pPr>
        <w:tabs>
          <w:tab w:val="num" w:pos="851"/>
        </w:tabs>
        <w:ind w:left="851" w:hanging="851"/>
      </w:pPr>
      <w:rPr>
        <w:rFonts w:hint="default"/>
      </w:rPr>
    </w:lvl>
    <w:lvl w:ilvl="3">
      <w:start w:val="1"/>
      <w:numFmt w:val="decimal"/>
      <w:pStyle w:val="LLLitHeading4"/>
      <w:lvlText w:val="%1.%2.%3.%4"/>
      <w:lvlJc w:val="left"/>
      <w:pPr>
        <w:tabs>
          <w:tab w:val="num" w:pos="851"/>
        </w:tabs>
        <w:ind w:left="851" w:hanging="851"/>
      </w:pPr>
      <w:rPr>
        <w:rFonts w:hint="default"/>
      </w:rPr>
    </w:lvl>
    <w:lvl w:ilvl="4">
      <w:start w:val="1"/>
      <w:numFmt w:val="decimal"/>
      <w:pStyle w:val="LLLit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618F737D"/>
    <w:multiLevelType w:val="multilevel"/>
    <w:tmpl w:val="E01E6F2E"/>
    <w:name w:val="LL_Parties"/>
    <w:lvl w:ilvl="0">
      <w:start w:val="1"/>
      <w:numFmt w:val="decimal"/>
      <w:pStyle w:val="LLPartie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BFE50C0"/>
    <w:multiLevelType w:val="multilevel"/>
    <w:tmpl w:val="2ED62EBA"/>
    <w:name w:val="LLHeading"/>
    <w:lvl w:ilvl="0">
      <w:start w:val="1"/>
      <w:numFmt w:val="decimal"/>
      <w:pStyle w:val="LLHeading1"/>
      <w:lvlText w:val="%1"/>
      <w:lvlJc w:val="left"/>
      <w:pPr>
        <w:tabs>
          <w:tab w:val="num" w:pos="851"/>
        </w:tabs>
        <w:ind w:left="851" w:hanging="851"/>
      </w:pPr>
      <w:rPr>
        <w:rFonts w:hint="default"/>
      </w:rPr>
    </w:lvl>
    <w:lvl w:ilvl="1">
      <w:start w:val="1"/>
      <w:numFmt w:val="decimal"/>
      <w:pStyle w:val="LLHeading2"/>
      <w:lvlText w:val="%1.%2"/>
      <w:lvlJc w:val="left"/>
      <w:pPr>
        <w:tabs>
          <w:tab w:val="num" w:pos="851"/>
        </w:tabs>
        <w:ind w:left="851" w:hanging="851"/>
      </w:pPr>
      <w:rPr>
        <w:rFonts w:hint="default"/>
      </w:rPr>
    </w:lvl>
    <w:lvl w:ilvl="2">
      <w:start w:val="1"/>
      <w:numFmt w:val="decimal"/>
      <w:pStyle w:val="LLHeading3"/>
      <w:lvlText w:val="%1.%2.%3"/>
      <w:lvlJc w:val="left"/>
      <w:pPr>
        <w:tabs>
          <w:tab w:val="num" w:pos="851"/>
        </w:tabs>
        <w:ind w:left="851" w:hanging="851"/>
      </w:pPr>
      <w:rPr>
        <w:rFonts w:hint="default"/>
      </w:rPr>
    </w:lvl>
    <w:lvl w:ilvl="3">
      <w:start w:val="1"/>
      <w:numFmt w:val="decimal"/>
      <w:pStyle w:val="LLHeading4"/>
      <w:lvlText w:val="%1.%2.%3.%4"/>
      <w:lvlJc w:val="left"/>
      <w:pPr>
        <w:tabs>
          <w:tab w:val="num" w:pos="851"/>
        </w:tabs>
        <w:ind w:left="851" w:hanging="851"/>
      </w:pPr>
      <w:rPr>
        <w:rFonts w:hint="default"/>
      </w:rPr>
    </w:lvl>
    <w:lvl w:ilvl="4">
      <w:start w:val="1"/>
      <w:numFmt w:val="decimal"/>
      <w:pStyle w:val="LL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FAB37A2"/>
    <w:multiLevelType w:val="multilevel"/>
    <w:tmpl w:val="072433C0"/>
    <w:name w:val="LL_DeedHeadings"/>
    <w:lvl w:ilvl="0">
      <w:start w:val="1"/>
      <w:numFmt w:val="decimal"/>
      <w:pStyle w:val="LLDeedHeading"/>
      <w:lvlText w:val="%1"/>
      <w:lvlJc w:val="left"/>
      <w:pPr>
        <w:tabs>
          <w:tab w:val="num" w:pos="567"/>
        </w:tabs>
        <w:ind w:left="567" w:hanging="567"/>
      </w:pPr>
      <w:rPr>
        <w:rFonts w:hint="default"/>
      </w:rPr>
    </w:lvl>
    <w:lvl w:ilvl="1">
      <w:start w:val="1"/>
      <w:numFmt w:val="decimal"/>
      <w:pStyle w:val="LLDeedHeading2"/>
      <w:lvlText w:val="%1.%2"/>
      <w:lvlJc w:val="left"/>
      <w:pPr>
        <w:tabs>
          <w:tab w:val="num" w:pos="567"/>
        </w:tabs>
        <w:ind w:left="567" w:hanging="567"/>
      </w:pPr>
      <w:rPr>
        <w:rFonts w:hint="default"/>
      </w:rPr>
    </w:lvl>
    <w:lvl w:ilvl="2">
      <w:start w:val="1"/>
      <w:numFmt w:val="decimal"/>
      <w:pStyle w:val="LLDeedHeadi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7B0B1EC4"/>
    <w:multiLevelType w:val="multilevel"/>
    <w:tmpl w:val="61F0B9B6"/>
    <w:name w:val="LL_Numbering"/>
    <w:lvl w:ilvl="0">
      <w:start w:val="1"/>
      <w:numFmt w:val="decimal"/>
      <w:pStyle w:val="LL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D3D6704"/>
    <w:multiLevelType w:val="multilevel"/>
    <w:tmpl w:val="6FB04B1A"/>
    <w:name w:val="LL_Schedule"/>
    <w:lvl w:ilvl="0">
      <w:start w:val="1"/>
      <w:numFmt w:val="decimal"/>
      <w:pStyle w:val="LLSchedule"/>
      <w:suff w:val="nothing"/>
      <w:lvlText w:val="Schedule %1"/>
      <w:lvlJc w:val="left"/>
      <w:pPr>
        <w:ind w:left="0" w:firstLine="0"/>
      </w:pPr>
      <w:rPr>
        <w:rFonts w:ascii="Arial" w:hAnsi="Arial" w:hint="default"/>
        <w:b/>
        <w:i w:val="0"/>
        <w:caps w:val="0"/>
        <w:u w:val="singl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2118525855">
    <w:abstractNumId w:val="17"/>
  </w:num>
  <w:num w:numId="2" w16cid:durableId="489949461">
    <w:abstractNumId w:val="10"/>
  </w:num>
  <w:num w:numId="3" w16cid:durableId="948045327">
    <w:abstractNumId w:val="14"/>
  </w:num>
  <w:num w:numId="4" w16cid:durableId="175908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8651627">
    <w:abstractNumId w:val="22"/>
  </w:num>
  <w:num w:numId="6" w16cid:durableId="1117599083">
    <w:abstractNumId w:val="0"/>
  </w:num>
  <w:num w:numId="7" w16cid:durableId="1631940503">
    <w:abstractNumId w:val="24"/>
  </w:num>
  <w:num w:numId="8" w16cid:durableId="798650063">
    <w:abstractNumId w:val="9"/>
  </w:num>
  <w:num w:numId="9" w16cid:durableId="45684880">
    <w:abstractNumId w:val="5"/>
  </w:num>
  <w:num w:numId="10" w16cid:durableId="654139831">
    <w:abstractNumId w:val="11"/>
  </w:num>
  <w:num w:numId="11" w16cid:durableId="18288295">
    <w:abstractNumId w:val="3"/>
  </w:num>
  <w:num w:numId="12" w16cid:durableId="1763798556">
    <w:abstractNumId w:val="6"/>
  </w:num>
  <w:num w:numId="13" w16cid:durableId="51736591">
    <w:abstractNumId w:val="25"/>
  </w:num>
  <w:num w:numId="14" w16cid:durableId="1369450255">
    <w:abstractNumId w:val="20"/>
  </w:num>
  <w:num w:numId="15" w16cid:durableId="57485962">
    <w:abstractNumId w:val="15"/>
  </w:num>
  <w:num w:numId="16" w16cid:durableId="1199512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165310">
    <w:abstractNumId w:val="26"/>
  </w:num>
  <w:num w:numId="18" w16cid:durableId="358749260">
    <w:abstractNumId w:val="19"/>
  </w:num>
  <w:num w:numId="19" w16cid:durableId="1346636259">
    <w:abstractNumId w:val="18"/>
  </w:num>
  <w:num w:numId="20" w16cid:durableId="2033191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77716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3373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98888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8190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6438776">
    <w:abstractNumId w:val="4"/>
  </w:num>
  <w:num w:numId="26" w16cid:durableId="1406802912">
    <w:abstractNumId w:val="13"/>
  </w:num>
  <w:num w:numId="27" w16cid:durableId="458452309">
    <w:abstractNumId w:val="2"/>
  </w:num>
  <w:num w:numId="28" w16cid:durableId="1770000636">
    <w:abstractNumId w:val="23"/>
  </w:num>
  <w:num w:numId="29" w16cid:durableId="840895980">
    <w:abstractNumId w:val="1"/>
  </w:num>
  <w:num w:numId="30" w16cid:durableId="1124617250">
    <w:abstractNumId w:val="8"/>
  </w:num>
  <w:num w:numId="31" w16cid:durableId="2052800171">
    <w:abstractNumId w:val="12"/>
  </w:num>
  <w:num w:numId="32" w16cid:durableId="1841018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59746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60906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567"/>
  <w:autoHyphenation/>
  <w:hyphenationZone w:val="142"/>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8F"/>
    <w:rsid w:val="00014867"/>
    <w:rsid w:val="00041E67"/>
    <w:rsid w:val="00072B3A"/>
    <w:rsid w:val="0007360D"/>
    <w:rsid w:val="00074BAC"/>
    <w:rsid w:val="00094EB7"/>
    <w:rsid w:val="00095261"/>
    <w:rsid w:val="000B6E8B"/>
    <w:rsid w:val="000C7329"/>
    <w:rsid w:val="000D39BD"/>
    <w:rsid w:val="000D3A34"/>
    <w:rsid w:val="00115AE5"/>
    <w:rsid w:val="001316B2"/>
    <w:rsid w:val="0013641C"/>
    <w:rsid w:val="00141A06"/>
    <w:rsid w:val="001442A5"/>
    <w:rsid w:val="001472FB"/>
    <w:rsid w:val="00166A47"/>
    <w:rsid w:val="00166A76"/>
    <w:rsid w:val="00173AE2"/>
    <w:rsid w:val="001C0F96"/>
    <w:rsid w:val="001E7CBD"/>
    <w:rsid w:val="001F7950"/>
    <w:rsid w:val="001F7BA1"/>
    <w:rsid w:val="00231EB8"/>
    <w:rsid w:val="002A35E3"/>
    <w:rsid w:val="002C098C"/>
    <w:rsid w:val="002D4D14"/>
    <w:rsid w:val="002D706C"/>
    <w:rsid w:val="00306F7D"/>
    <w:rsid w:val="00333872"/>
    <w:rsid w:val="003340BF"/>
    <w:rsid w:val="00342E77"/>
    <w:rsid w:val="00351106"/>
    <w:rsid w:val="00353564"/>
    <w:rsid w:val="00357533"/>
    <w:rsid w:val="00387260"/>
    <w:rsid w:val="00390E80"/>
    <w:rsid w:val="003D3823"/>
    <w:rsid w:val="003E024E"/>
    <w:rsid w:val="003E4B44"/>
    <w:rsid w:val="003F33B8"/>
    <w:rsid w:val="00400335"/>
    <w:rsid w:val="0040050D"/>
    <w:rsid w:val="00423190"/>
    <w:rsid w:val="00424262"/>
    <w:rsid w:val="0043571D"/>
    <w:rsid w:val="00440782"/>
    <w:rsid w:val="004453FF"/>
    <w:rsid w:val="004470DA"/>
    <w:rsid w:val="0045743D"/>
    <w:rsid w:val="00462D47"/>
    <w:rsid w:val="00475455"/>
    <w:rsid w:val="004876E6"/>
    <w:rsid w:val="004A285D"/>
    <w:rsid w:val="004A6098"/>
    <w:rsid w:val="004D2DBF"/>
    <w:rsid w:val="004F411B"/>
    <w:rsid w:val="005266A3"/>
    <w:rsid w:val="00533CDC"/>
    <w:rsid w:val="00556945"/>
    <w:rsid w:val="00564703"/>
    <w:rsid w:val="005B3B19"/>
    <w:rsid w:val="005E50EE"/>
    <w:rsid w:val="005E5625"/>
    <w:rsid w:val="00611175"/>
    <w:rsid w:val="006302D5"/>
    <w:rsid w:val="00640B7F"/>
    <w:rsid w:val="006759E6"/>
    <w:rsid w:val="006808CC"/>
    <w:rsid w:val="00687AF6"/>
    <w:rsid w:val="00696317"/>
    <w:rsid w:val="006A0189"/>
    <w:rsid w:val="006C3616"/>
    <w:rsid w:val="006F4D6A"/>
    <w:rsid w:val="0071524B"/>
    <w:rsid w:val="007152FD"/>
    <w:rsid w:val="007276F7"/>
    <w:rsid w:val="00741A1B"/>
    <w:rsid w:val="00751424"/>
    <w:rsid w:val="0076153D"/>
    <w:rsid w:val="007B7E03"/>
    <w:rsid w:val="007C14D4"/>
    <w:rsid w:val="007C2C56"/>
    <w:rsid w:val="007C3D3E"/>
    <w:rsid w:val="007C5D34"/>
    <w:rsid w:val="007C785E"/>
    <w:rsid w:val="007D21E2"/>
    <w:rsid w:val="007E3486"/>
    <w:rsid w:val="007E755D"/>
    <w:rsid w:val="00802F1C"/>
    <w:rsid w:val="00814D43"/>
    <w:rsid w:val="00880B39"/>
    <w:rsid w:val="008A1865"/>
    <w:rsid w:val="008B04CB"/>
    <w:rsid w:val="008B32FD"/>
    <w:rsid w:val="008C12C2"/>
    <w:rsid w:val="008D32CF"/>
    <w:rsid w:val="008D343B"/>
    <w:rsid w:val="008E6B37"/>
    <w:rsid w:val="00913E90"/>
    <w:rsid w:val="009315B9"/>
    <w:rsid w:val="00934788"/>
    <w:rsid w:val="00945344"/>
    <w:rsid w:val="00950ADB"/>
    <w:rsid w:val="0096631D"/>
    <w:rsid w:val="00970B32"/>
    <w:rsid w:val="009B1C60"/>
    <w:rsid w:val="009C7319"/>
    <w:rsid w:val="009D1B80"/>
    <w:rsid w:val="009E5B0C"/>
    <w:rsid w:val="00A2049E"/>
    <w:rsid w:val="00A42BCB"/>
    <w:rsid w:val="00A47BEC"/>
    <w:rsid w:val="00A57824"/>
    <w:rsid w:val="00A610D3"/>
    <w:rsid w:val="00A709B0"/>
    <w:rsid w:val="00A72CE9"/>
    <w:rsid w:val="00A83071"/>
    <w:rsid w:val="00A929CD"/>
    <w:rsid w:val="00AA33C9"/>
    <w:rsid w:val="00AC4185"/>
    <w:rsid w:val="00AE3166"/>
    <w:rsid w:val="00AF0FAE"/>
    <w:rsid w:val="00B20DFD"/>
    <w:rsid w:val="00B312F8"/>
    <w:rsid w:val="00B33933"/>
    <w:rsid w:val="00B6408E"/>
    <w:rsid w:val="00B76204"/>
    <w:rsid w:val="00B8167D"/>
    <w:rsid w:val="00BA3B43"/>
    <w:rsid w:val="00BA3E4D"/>
    <w:rsid w:val="00BB466D"/>
    <w:rsid w:val="00BC5939"/>
    <w:rsid w:val="00BD432A"/>
    <w:rsid w:val="00BE6B87"/>
    <w:rsid w:val="00BF5AD1"/>
    <w:rsid w:val="00BF6ABC"/>
    <w:rsid w:val="00C44C28"/>
    <w:rsid w:val="00C45DD7"/>
    <w:rsid w:val="00C47FA7"/>
    <w:rsid w:val="00C53295"/>
    <w:rsid w:val="00C570DA"/>
    <w:rsid w:val="00C572DC"/>
    <w:rsid w:val="00CD3FB7"/>
    <w:rsid w:val="00CE3CBE"/>
    <w:rsid w:val="00CE5437"/>
    <w:rsid w:val="00CF09C4"/>
    <w:rsid w:val="00CF0C42"/>
    <w:rsid w:val="00D11025"/>
    <w:rsid w:val="00D22DE1"/>
    <w:rsid w:val="00D230F2"/>
    <w:rsid w:val="00D520F2"/>
    <w:rsid w:val="00D53E96"/>
    <w:rsid w:val="00D5558E"/>
    <w:rsid w:val="00D6340E"/>
    <w:rsid w:val="00D73FC1"/>
    <w:rsid w:val="00D740C6"/>
    <w:rsid w:val="00DC02B5"/>
    <w:rsid w:val="00DC7D0A"/>
    <w:rsid w:val="00DD0BFA"/>
    <w:rsid w:val="00DE55F0"/>
    <w:rsid w:val="00DF37C8"/>
    <w:rsid w:val="00E02543"/>
    <w:rsid w:val="00E26189"/>
    <w:rsid w:val="00E615C1"/>
    <w:rsid w:val="00E66F65"/>
    <w:rsid w:val="00E713F2"/>
    <w:rsid w:val="00E7342E"/>
    <w:rsid w:val="00EA6F1C"/>
    <w:rsid w:val="00EE29D9"/>
    <w:rsid w:val="00F378EA"/>
    <w:rsid w:val="00F469BD"/>
    <w:rsid w:val="00F543B3"/>
    <w:rsid w:val="00F54C5B"/>
    <w:rsid w:val="00F61EDD"/>
    <w:rsid w:val="00F75F8F"/>
    <w:rsid w:val="00FA06F1"/>
    <w:rsid w:val="00FB657A"/>
    <w:rsid w:val="00FC2D94"/>
    <w:rsid w:val="00FC4732"/>
    <w:rsid w:val="00FC54C0"/>
    <w:rsid w:val="00FC690A"/>
    <w:rsid w:val="00FE4635"/>
    <w:rsid w:val="00FE6F1D"/>
    <w:rsid w:val="01878129"/>
    <w:rsid w:val="0D0D876E"/>
    <w:rsid w:val="10C3D1BE"/>
    <w:rsid w:val="16A34356"/>
    <w:rsid w:val="182D63E7"/>
    <w:rsid w:val="21C31EDE"/>
    <w:rsid w:val="21EABAD2"/>
    <w:rsid w:val="29F167CA"/>
    <w:rsid w:val="2B8D382B"/>
    <w:rsid w:val="3056871C"/>
    <w:rsid w:val="34C0B8CD"/>
    <w:rsid w:val="3742485F"/>
    <w:rsid w:val="3F43966F"/>
    <w:rsid w:val="43A2836B"/>
    <w:rsid w:val="48608DA7"/>
    <w:rsid w:val="4D98E685"/>
    <w:rsid w:val="521BF9E2"/>
    <w:rsid w:val="57EFD5C6"/>
    <w:rsid w:val="5D63C0A2"/>
    <w:rsid w:val="60B25745"/>
    <w:rsid w:val="7E4D4F1D"/>
    <w:rsid w:val="7E74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5CC9A5"/>
  <w15:chartTrackingRefBased/>
  <w15:docId w15:val="{ECC7116A-45CB-4ED6-A331-731B4A2F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06C"/>
    <w:pPr>
      <w:suppressAutoHyphens/>
      <w:spacing w:line="280" w:lineRule="atLeast"/>
      <w:jc w:val="both"/>
    </w:pPr>
    <w:rPr>
      <w:rFonts w:ascii="Arial" w:eastAsia="Calibri" w:hAnsi="Arial"/>
      <w:szCs w:val="22"/>
      <w:lang w:val="nl-NL"/>
    </w:rPr>
  </w:style>
  <w:style w:type="paragraph" w:styleId="Heading1">
    <w:name w:val="heading 1"/>
    <w:aliases w:val="Aktenaam,Hoofdstukkop"/>
    <w:basedOn w:val="Normal"/>
    <w:next w:val="Normal"/>
    <w:link w:val="Heading1Char"/>
    <w:uiPriority w:val="9"/>
    <w:qFormat/>
    <w:rsid w:val="002D706C"/>
    <w:pPr>
      <w:keepNext/>
      <w:spacing w:before="240" w:after="60"/>
      <w:outlineLvl w:val="0"/>
    </w:pPr>
    <w:rPr>
      <w:rFonts w:ascii="Cambria" w:eastAsia="Times New Roman" w:hAnsi="Cambria"/>
      <w:b/>
      <w:bCs/>
      <w:kern w:val="32"/>
      <w:sz w:val="32"/>
      <w:szCs w:val="32"/>
      <w:lang w:eastAsia="x-none"/>
    </w:rPr>
  </w:style>
  <w:style w:type="paragraph" w:styleId="Heading2">
    <w:name w:val="heading 2"/>
    <w:aliases w:val="Paragraafkop"/>
    <w:basedOn w:val="Normal"/>
    <w:next w:val="Normal"/>
    <w:link w:val="Heading2Char"/>
    <w:uiPriority w:val="9"/>
    <w:qFormat/>
    <w:rsid w:val="002D706C"/>
    <w:pPr>
      <w:keepNext/>
      <w:spacing w:before="240" w:after="60"/>
      <w:outlineLvl w:val="1"/>
    </w:pPr>
    <w:rPr>
      <w:rFonts w:ascii="Cambria" w:eastAsia="Times New Roman" w:hAnsi="Cambria"/>
      <w:b/>
      <w:bCs/>
      <w:i/>
      <w:iCs/>
      <w:sz w:val="28"/>
      <w:szCs w:val="28"/>
      <w:lang w:eastAsia="x-none"/>
    </w:rPr>
  </w:style>
  <w:style w:type="paragraph" w:styleId="Heading3">
    <w:name w:val="heading 3"/>
    <w:aliases w:val="H3,Subparagraafkop"/>
    <w:basedOn w:val="Normal"/>
    <w:next w:val="Normal"/>
    <w:link w:val="Heading3Char"/>
    <w:uiPriority w:val="9"/>
    <w:qFormat/>
    <w:rsid w:val="002D706C"/>
    <w:pPr>
      <w:keepNext/>
      <w:spacing w:before="240" w:after="60"/>
      <w:outlineLvl w:val="2"/>
    </w:pPr>
    <w:rPr>
      <w:rFonts w:ascii="Cambria" w:eastAsia="Times New Roman" w:hAnsi="Cambria"/>
      <w:b/>
      <w:bCs/>
      <w:sz w:val="26"/>
      <w:szCs w:val="26"/>
      <w:lang w:eastAsia="x-none"/>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5"/>
    <w:next w:val="Normal"/>
    <w:qFormat/>
    <w:pPr>
      <w:outlineLvl w:val="5"/>
    </w:pPr>
  </w:style>
  <w:style w:type="paragraph" w:styleId="Heading7">
    <w:name w:val="heading 7"/>
    <w:basedOn w:val="Heading6"/>
    <w:next w:val="Normal"/>
    <w:qFormat/>
    <w:pPr>
      <w:outlineLvl w:val="6"/>
    </w:pPr>
    <w:rPr>
      <w:b w:val="0"/>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pPr>
      <w:ind w:left="1701" w:hanging="1701"/>
    </w:pPr>
  </w:style>
  <w:style w:type="paragraph" w:styleId="Closing">
    <w:name w:val="Closing"/>
    <w:basedOn w:val="Normal"/>
    <w:pPr>
      <w:tabs>
        <w:tab w:val="left" w:pos="567"/>
        <w:tab w:val="left" w:pos="1134"/>
        <w:tab w:val="left" w:pos="1701"/>
        <w:tab w:val="left" w:pos="2268"/>
      </w:tabs>
      <w:ind w:left="4252"/>
    </w:pPr>
  </w:style>
  <w:style w:type="paragraph" w:styleId="Caption">
    <w:name w:val="caption"/>
    <w:basedOn w:val="Normal"/>
    <w:next w:val="Normal"/>
    <w:qFormat/>
    <w:pPr>
      <w:tabs>
        <w:tab w:val="left" w:pos="567"/>
        <w:tab w:val="left" w:pos="1134"/>
        <w:tab w:val="left" w:pos="1701"/>
        <w:tab w:val="left" w:pos="2268"/>
      </w:tabs>
      <w:spacing w:before="120" w:after="120"/>
    </w:pPr>
    <w:rPr>
      <w:b/>
      <w:sz w:val="18"/>
    </w:rPr>
  </w:style>
  <w:style w:type="paragraph" w:customStyle="1" w:styleId="Briefhoofd">
    <w:name w:val="Briefhoofd"/>
    <w:basedOn w:val="Normal"/>
    <w:pPr>
      <w:ind w:right="4207"/>
    </w:pPr>
  </w:style>
  <w:style w:type="paragraph" w:customStyle="1" w:styleId="BriefhoofdVet">
    <w:name w:val="BriefhoofdVet"/>
    <w:basedOn w:val="Briefhoofd"/>
    <w:rPr>
      <w:b/>
    </w:rPr>
  </w:style>
  <w:style w:type="paragraph" w:customStyle="1" w:styleId="Concept">
    <w:name w:val="Concept"/>
    <w:basedOn w:val="Briefhoofd"/>
    <w:pPr>
      <w:spacing w:before="1080" w:after="240"/>
    </w:pPr>
    <w:rPr>
      <w:spacing w:val="60"/>
      <w:sz w:val="16"/>
    </w:rPr>
  </w:style>
  <w:style w:type="character" w:styleId="EndnoteReference">
    <w:name w:val="endnote reference"/>
    <w:semiHidden/>
    <w:rPr>
      <w:rFonts w:ascii="Arial" w:hAnsi="Arial"/>
      <w:noProof/>
      <w:sz w:val="20"/>
      <w:vertAlign w:val="superscript"/>
    </w:rPr>
  </w:style>
  <w:style w:type="paragraph" w:styleId="EndnoteText">
    <w:name w:val="endnote text"/>
    <w:basedOn w:val="Normal"/>
    <w:semiHidden/>
  </w:style>
  <w:style w:type="character" w:styleId="FollowedHyperlink">
    <w:name w:val="FollowedHyperlink"/>
    <w:rPr>
      <w:rFonts w:ascii="Arial" w:hAnsi="Arial"/>
      <w:noProof/>
      <w:color w:val="800080"/>
      <w:u w:val="single"/>
    </w:rPr>
  </w:style>
  <w:style w:type="paragraph" w:styleId="Signature">
    <w:name w:val="Signature"/>
    <w:basedOn w:val="Normal"/>
    <w:pPr>
      <w:tabs>
        <w:tab w:val="left" w:pos="567"/>
        <w:tab w:val="left" w:pos="1134"/>
        <w:tab w:val="left" w:pos="1701"/>
        <w:tab w:val="left" w:pos="2268"/>
      </w:tabs>
      <w:ind w:left="4252"/>
    </w:pPr>
  </w:style>
  <w:style w:type="character" w:styleId="Hyperlink">
    <w:name w:val="Hyperlink"/>
    <w:uiPriority w:val="99"/>
    <w:unhideWhenUsed/>
    <w:rsid w:val="002D706C"/>
    <w:rPr>
      <w:color w:val="0000FF"/>
      <w:u w:val="single"/>
    </w:rPr>
  </w:style>
  <w:style w:type="paragraph" w:styleId="TOC1">
    <w:name w:val="toc 1"/>
    <w:basedOn w:val="Normal"/>
    <w:next w:val="Normal"/>
    <w:rsid w:val="002D706C"/>
    <w:pPr>
      <w:tabs>
        <w:tab w:val="right" w:leader="dot" w:pos="9639"/>
      </w:tabs>
      <w:ind w:left="851" w:hanging="851"/>
    </w:pPr>
    <w:rPr>
      <w:rFonts w:eastAsia="Times New Roman" w:cs="Arial"/>
      <w:caps/>
      <w:noProof/>
      <w:szCs w:val="24"/>
      <w:lang w:val="en-GB" w:eastAsia="nl-NL"/>
    </w:rPr>
  </w:style>
  <w:style w:type="paragraph" w:styleId="BodyTextIndent">
    <w:name w:val="Body Text Indent"/>
    <w:basedOn w:val="Normal"/>
    <w:pPr>
      <w:tabs>
        <w:tab w:val="left" w:pos="567"/>
      </w:tabs>
      <w:suppressAutoHyphens w:val="0"/>
      <w:spacing w:line="300" w:lineRule="exact"/>
      <w:ind w:left="567" w:hanging="567"/>
    </w:pPr>
    <w:rPr>
      <w:sz w:val="23"/>
      <w:lang w:val="en-GB"/>
    </w:rPr>
  </w:style>
  <w:style w:type="paragraph" w:customStyle="1" w:styleId="Juridisch">
    <w:name w:val="Juridisch"/>
    <w:basedOn w:val="Normal"/>
    <w:pPr>
      <w:numPr>
        <w:numId w:val="1"/>
      </w:numPr>
      <w:tabs>
        <w:tab w:val="clear" w:pos="567"/>
      </w:tabs>
    </w:pPr>
  </w:style>
  <w:style w:type="paragraph" w:styleId="TOAHeading">
    <w:name w:val="toa heading"/>
    <w:basedOn w:val="Normal"/>
    <w:next w:val="Normal"/>
    <w:semiHidden/>
    <w:pPr>
      <w:tabs>
        <w:tab w:val="left" w:pos="567"/>
        <w:tab w:val="left" w:pos="1134"/>
        <w:tab w:val="left" w:pos="1701"/>
        <w:tab w:val="left" w:pos="2268"/>
      </w:tabs>
      <w:spacing w:before="120"/>
    </w:pPr>
    <w:rPr>
      <w:b/>
    </w:rPr>
  </w:style>
  <w:style w:type="paragraph" w:styleId="Header">
    <w:name w:val="header"/>
    <w:basedOn w:val="Normal"/>
    <w:link w:val="HeaderChar"/>
    <w:uiPriority w:val="99"/>
    <w:unhideWhenUsed/>
    <w:rsid w:val="002D706C"/>
    <w:pPr>
      <w:tabs>
        <w:tab w:val="center" w:pos="4536"/>
        <w:tab w:val="right" w:pos="9072"/>
      </w:tabs>
    </w:pPr>
  </w:style>
  <w:style w:type="character" w:styleId="Emphasis">
    <w:name w:val="Emphasis"/>
    <w:qFormat/>
    <w:rPr>
      <w:rFonts w:ascii="Arial" w:hAnsi="Arial"/>
      <w:sz w:val="20"/>
    </w:rPr>
  </w:style>
  <w:style w:type="paragraph" w:styleId="PlainText">
    <w:name w:val="Plain Text"/>
    <w:basedOn w:val="Normal"/>
    <w:pPr>
      <w:tabs>
        <w:tab w:val="left" w:pos="567"/>
        <w:tab w:val="left" w:pos="1134"/>
        <w:tab w:val="left" w:pos="1701"/>
        <w:tab w:val="left" w:pos="2268"/>
      </w:tabs>
    </w:pPr>
    <w:rPr>
      <w:noProof/>
    </w:rPr>
  </w:style>
  <w:style w:type="character" w:styleId="PageNumber">
    <w:name w:val="page number"/>
    <w:rPr>
      <w:rFonts w:ascii="Arial" w:hAnsi="Arial"/>
      <w:sz w:val="14"/>
    </w:rPr>
  </w:style>
  <w:style w:type="paragraph" w:customStyle="1" w:styleId="Paginanummering">
    <w:name w:val="Paginanummering"/>
    <w:basedOn w:val="Normal"/>
    <w:pPr>
      <w:spacing w:before="120"/>
    </w:pPr>
    <w:rPr>
      <w:sz w:val="14"/>
    </w:rPr>
  </w:style>
  <w:style w:type="paragraph" w:styleId="BodyTextIndent3">
    <w:name w:val="Body Text Indent 3"/>
    <w:basedOn w:val="Normal"/>
    <w:pPr>
      <w:spacing w:after="120"/>
      <w:ind w:left="283"/>
    </w:pPr>
    <w:rPr>
      <w:sz w:val="16"/>
    </w:rPr>
  </w:style>
  <w:style w:type="paragraph" w:styleId="NormalIndent">
    <w:name w:val="Normal Indent"/>
    <w:basedOn w:val="Normal"/>
    <w:pPr>
      <w:ind w:left="567"/>
    </w:pPr>
  </w:style>
  <w:style w:type="paragraph" w:customStyle="1" w:styleId="Tussenregel">
    <w:name w:val="Tussenregel"/>
    <w:basedOn w:val="Briefhoofd"/>
    <w:pPr>
      <w:ind w:right="4208"/>
    </w:pPr>
  </w:style>
  <w:style w:type="character" w:styleId="FootnoteReference">
    <w:name w:val="footnote reference"/>
    <w:rsid w:val="002D706C"/>
    <w:rPr>
      <w:vertAlign w:val="superscript"/>
      <w:lang w:val="nl-NL"/>
    </w:rPr>
  </w:style>
  <w:style w:type="paragraph" w:styleId="FootnoteText">
    <w:name w:val="footnote text"/>
    <w:basedOn w:val="Normal"/>
    <w:rsid w:val="002D706C"/>
    <w:pPr>
      <w:keepLines/>
      <w:tabs>
        <w:tab w:val="left" w:pos="284"/>
      </w:tabs>
      <w:spacing w:line="240" w:lineRule="auto"/>
      <w:ind w:left="284" w:hanging="284"/>
    </w:pPr>
    <w:rPr>
      <w:rFonts w:eastAsia="Times New Roman" w:cs="Arial"/>
      <w:sz w:val="16"/>
      <w:szCs w:val="20"/>
      <w:lang w:val="en-GB" w:eastAsia="nl-NL"/>
    </w:rPr>
  </w:style>
  <w:style w:type="paragraph" w:customStyle="1" w:styleId="VoettekstEerstePag">
    <w:name w:val="VoettekstEerstePag"/>
    <w:basedOn w:val="Normal"/>
    <w:pPr>
      <w:tabs>
        <w:tab w:val="left" w:pos="851"/>
      </w:tabs>
      <w:spacing w:before="280" w:after="560" w:line="240" w:lineRule="auto"/>
    </w:pPr>
    <w:rPr>
      <w:sz w:val="14"/>
    </w:rPr>
  </w:style>
  <w:style w:type="paragraph" w:customStyle="1" w:styleId="VoettekstVervolg">
    <w:name w:val="VoettekstVervolg"/>
    <w:basedOn w:val="Normal"/>
    <w:pPr>
      <w:tabs>
        <w:tab w:val="left" w:pos="851"/>
      </w:tabs>
      <w:spacing w:line="240" w:lineRule="auto"/>
    </w:pPr>
    <w:rPr>
      <w:sz w:val="14"/>
    </w:rPr>
  </w:style>
  <w:style w:type="paragraph" w:customStyle="1" w:styleId="Verslag">
    <w:name w:val="Verslag"/>
    <w:basedOn w:val="Normal"/>
    <w:next w:val="Normal"/>
    <w:pPr>
      <w:spacing w:after="284"/>
    </w:pPr>
    <w:rPr>
      <w:b/>
      <w:sz w:val="30"/>
    </w:rPr>
  </w:style>
  <w:style w:type="paragraph" w:styleId="Footer">
    <w:name w:val="footer"/>
    <w:basedOn w:val="Normal"/>
    <w:link w:val="FooterChar"/>
    <w:uiPriority w:val="99"/>
    <w:unhideWhenUsed/>
    <w:rsid w:val="002D706C"/>
    <w:pPr>
      <w:tabs>
        <w:tab w:val="center" w:pos="4321"/>
        <w:tab w:val="right" w:pos="8641"/>
      </w:tabs>
    </w:pPr>
    <w:rPr>
      <w:sz w:val="16"/>
    </w:rPr>
  </w:style>
  <w:style w:type="paragraph" w:customStyle="1" w:styleId="Inspring1">
    <w:name w:val="Inspring1"/>
    <w:basedOn w:val="Normal"/>
    <w:pPr>
      <w:ind w:left="567" w:hanging="567"/>
    </w:pPr>
  </w:style>
  <w:style w:type="paragraph" w:customStyle="1" w:styleId="Inspring2">
    <w:name w:val="Inspring2"/>
    <w:basedOn w:val="Normal"/>
    <w:pPr>
      <w:ind w:left="1134" w:hanging="567"/>
    </w:pPr>
  </w:style>
  <w:style w:type="paragraph" w:customStyle="1" w:styleId="Inspring3">
    <w:name w:val="Inspring3"/>
    <w:basedOn w:val="Normal"/>
    <w:pPr>
      <w:ind w:left="1701" w:hanging="567"/>
    </w:pPr>
  </w:style>
  <w:style w:type="paragraph" w:customStyle="1" w:styleId="Inspring4">
    <w:name w:val="Inspring4"/>
    <w:basedOn w:val="Normal"/>
    <w:pPr>
      <w:ind w:left="2268" w:hanging="567"/>
    </w:pPr>
  </w:style>
  <w:style w:type="paragraph" w:customStyle="1" w:styleId="KoptekstVolgendePags">
    <w:name w:val="KoptekstVolgendePags"/>
    <w:basedOn w:val="Normal"/>
    <w:pPr>
      <w:spacing w:after="1080"/>
      <w:jc w:val="center"/>
    </w:pPr>
  </w:style>
  <w:style w:type="paragraph" w:styleId="List">
    <w:name w:val="List"/>
    <w:basedOn w:val="Normal"/>
    <w:pPr>
      <w:ind w:left="283" w:hanging="283"/>
    </w:pPr>
  </w:style>
  <w:style w:type="paragraph" w:styleId="BodyTextIndent2">
    <w:name w:val="Body Text Indent 2"/>
    <w:basedOn w:val="Normal"/>
    <w:pPr>
      <w:suppressAutoHyphens w:val="0"/>
      <w:spacing w:line="300" w:lineRule="exact"/>
      <w:ind w:left="567"/>
    </w:pPr>
    <w:rPr>
      <w:sz w:val="23"/>
      <w:lang w:val="en-GB"/>
    </w:rPr>
  </w:style>
  <w:style w:type="paragraph" w:styleId="Title">
    <w:name w:val="Title"/>
    <w:basedOn w:val="Normal"/>
    <w:qFormat/>
    <w:pPr>
      <w:tabs>
        <w:tab w:val="left" w:pos="601"/>
        <w:tab w:val="left" w:pos="1502"/>
        <w:tab w:val="left" w:pos="3600"/>
        <w:tab w:val="decimal" w:pos="3900"/>
        <w:tab w:val="left" w:pos="4802"/>
        <w:tab w:val="decimal" w:pos="5698"/>
      </w:tabs>
      <w:suppressAutoHyphens w:val="0"/>
      <w:spacing w:line="300" w:lineRule="exact"/>
      <w:jc w:val="center"/>
    </w:pPr>
    <w:rPr>
      <w:b/>
      <w:sz w:val="36"/>
      <w:lang w:val="en-GB"/>
    </w:rPr>
  </w:style>
  <w:style w:type="paragraph" w:styleId="BodyText">
    <w:name w:val="Body Text"/>
    <w:basedOn w:val="Normal"/>
    <w:pPr>
      <w:suppressAutoHyphens w:val="0"/>
      <w:spacing w:line="300" w:lineRule="exact"/>
    </w:pPr>
    <w:rPr>
      <w:sz w:val="23"/>
      <w:lang w:val="en-GB"/>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2">
    <w:name w:val="Body Text 2"/>
    <w:basedOn w:val="Normal"/>
    <w:pPr>
      <w:keepNext/>
      <w:keepLines/>
    </w:pPr>
    <w:rPr>
      <w:lang w:val="en-GB"/>
    </w:rPr>
  </w:style>
  <w:style w:type="paragraph" w:styleId="BlockText">
    <w:name w:val="Block Text"/>
    <w:basedOn w:val="Normal"/>
    <w:pPr>
      <w:tabs>
        <w:tab w:val="left" w:pos="420"/>
        <w:tab w:val="left" w:pos="839"/>
        <w:tab w:val="left" w:pos="1259"/>
      </w:tabs>
      <w:ind w:left="420" w:right="-539" w:hanging="420"/>
    </w:pPr>
    <w:rPr>
      <w:spacing w:val="-3"/>
    </w:rPr>
  </w:style>
  <w:style w:type="paragraph" w:customStyle="1" w:styleId="BalloonText1">
    <w:name w:val="Balloon Text1"/>
    <w:basedOn w:val="Normal"/>
    <w:semiHidden/>
    <w:rPr>
      <w:rFonts w:ascii="Tahoma" w:hAnsi="Tahoma" w:cs="Tahoma"/>
      <w:sz w:val="16"/>
      <w:szCs w:val="16"/>
    </w:rPr>
  </w:style>
  <w:style w:type="paragraph" w:styleId="ListParagraph">
    <w:name w:val="List Paragraph"/>
    <w:basedOn w:val="Normal"/>
    <w:uiPriority w:val="34"/>
    <w:qFormat/>
    <w:rsid w:val="00A12FE9"/>
    <w:pPr>
      <w:ind w:left="720"/>
    </w:pPr>
  </w:style>
  <w:style w:type="table" w:styleId="TableGrid">
    <w:name w:val="Table Grid"/>
    <w:basedOn w:val="TableNormal"/>
    <w:rsid w:val="008F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1BB8"/>
    <w:pPr>
      <w:spacing w:line="240" w:lineRule="auto"/>
    </w:pPr>
    <w:rPr>
      <w:rFonts w:ascii="Tahoma" w:hAnsi="Tahoma" w:cs="Tahoma"/>
      <w:sz w:val="16"/>
      <w:szCs w:val="16"/>
    </w:rPr>
  </w:style>
  <w:style w:type="character" w:customStyle="1" w:styleId="BalloonTextChar">
    <w:name w:val="Balloon Text Char"/>
    <w:link w:val="BalloonText"/>
    <w:rsid w:val="00911BB8"/>
    <w:rPr>
      <w:rFonts w:ascii="Tahoma" w:hAnsi="Tahoma" w:cs="Tahoma"/>
      <w:noProof/>
      <w:sz w:val="16"/>
      <w:szCs w:val="16"/>
    </w:rPr>
  </w:style>
  <w:style w:type="character" w:customStyle="1" w:styleId="FooterChar">
    <w:name w:val="Footer Char"/>
    <w:link w:val="Footer"/>
    <w:uiPriority w:val="99"/>
    <w:rsid w:val="002D706C"/>
    <w:rPr>
      <w:rFonts w:ascii="Arial" w:eastAsia="Calibri" w:hAnsi="Arial"/>
      <w:sz w:val="16"/>
      <w:szCs w:val="22"/>
      <w:lang w:eastAsia="en-US"/>
    </w:rPr>
  </w:style>
  <w:style w:type="paragraph" w:customStyle="1" w:styleId="LLNormal">
    <w:name w:val="LL_Normal"/>
    <w:basedOn w:val="Normal"/>
    <w:qFormat/>
    <w:rsid w:val="002D706C"/>
    <w:pPr>
      <w:spacing w:after="200"/>
    </w:pPr>
  </w:style>
  <w:style w:type="paragraph" w:customStyle="1" w:styleId="LLNormalIndent">
    <w:name w:val="LL_NormalIndent"/>
    <w:basedOn w:val="LLNormal"/>
    <w:link w:val="LLNormalIndentChar"/>
    <w:qFormat/>
    <w:rsid w:val="002D706C"/>
    <w:pPr>
      <w:ind w:left="851"/>
    </w:pPr>
  </w:style>
  <w:style w:type="paragraph" w:customStyle="1" w:styleId="LLCitation">
    <w:name w:val="LL_Citation"/>
    <w:basedOn w:val="LLNormal"/>
    <w:qFormat/>
    <w:rsid w:val="002D706C"/>
    <w:pPr>
      <w:ind w:left="1418" w:right="851"/>
    </w:pPr>
    <w:rPr>
      <w:i/>
    </w:rPr>
  </w:style>
  <w:style w:type="paragraph" w:customStyle="1" w:styleId="LLNumDefa">
    <w:name w:val="LL_NumDef (a)"/>
    <w:basedOn w:val="LLNormal"/>
    <w:qFormat/>
    <w:rsid w:val="002D706C"/>
    <w:pPr>
      <w:numPr>
        <w:numId w:val="4"/>
      </w:numPr>
      <w:spacing w:after="0"/>
    </w:pPr>
  </w:style>
  <w:style w:type="paragraph" w:customStyle="1" w:styleId="LLSpecStyle">
    <w:name w:val="LL_SpecStyle"/>
    <w:basedOn w:val="Normal"/>
    <w:qFormat/>
    <w:rsid w:val="002D706C"/>
    <w:pPr>
      <w:tabs>
        <w:tab w:val="left" w:pos="5670"/>
        <w:tab w:val="right" w:pos="7088"/>
        <w:tab w:val="left" w:pos="7371"/>
        <w:tab w:val="right" w:pos="8789"/>
      </w:tabs>
    </w:pPr>
  </w:style>
  <w:style w:type="paragraph" w:customStyle="1" w:styleId="LLHeading1">
    <w:name w:val="LLHeading 1"/>
    <w:basedOn w:val="LLNormal"/>
    <w:qFormat/>
    <w:rsid w:val="002D706C"/>
    <w:pPr>
      <w:keepNext/>
      <w:numPr>
        <w:numId w:val="5"/>
      </w:numPr>
      <w:outlineLvl w:val="0"/>
    </w:pPr>
    <w:rPr>
      <w:b/>
    </w:rPr>
  </w:style>
  <w:style w:type="paragraph" w:customStyle="1" w:styleId="LLHeading2">
    <w:name w:val="LLHeading 2"/>
    <w:basedOn w:val="LLNormal"/>
    <w:qFormat/>
    <w:rsid w:val="002D706C"/>
    <w:pPr>
      <w:numPr>
        <w:ilvl w:val="1"/>
        <w:numId w:val="5"/>
      </w:numPr>
      <w:ind w:left="850" w:hanging="850"/>
      <w:outlineLvl w:val="1"/>
    </w:pPr>
  </w:style>
  <w:style w:type="paragraph" w:customStyle="1" w:styleId="LLHeading3">
    <w:name w:val="LLHeading 3"/>
    <w:basedOn w:val="LLNormal"/>
    <w:qFormat/>
    <w:rsid w:val="002D706C"/>
    <w:pPr>
      <w:numPr>
        <w:ilvl w:val="2"/>
        <w:numId w:val="5"/>
      </w:numPr>
      <w:ind w:left="850" w:hanging="850"/>
      <w:outlineLvl w:val="2"/>
    </w:pPr>
  </w:style>
  <w:style w:type="paragraph" w:customStyle="1" w:styleId="LLHeading4">
    <w:name w:val="LLHeading 4"/>
    <w:basedOn w:val="LLNormal"/>
    <w:qFormat/>
    <w:rsid w:val="002D706C"/>
    <w:pPr>
      <w:numPr>
        <w:ilvl w:val="3"/>
        <w:numId w:val="5"/>
      </w:numPr>
      <w:ind w:left="850" w:hanging="850"/>
      <w:outlineLvl w:val="3"/>
    </w:pPr>
  </w:style>
  <w:style w:type="paragraph" w:customStyle="1" w:styleId="LLHeading5">
    <w:name w:val="LLHeading 5"/>
    <w:basedOn w:val="LLNormal"/>
    <w:qFormat/>
    <w:rsid w:val="002D706C"/>
    <w:pPr>
      <w:numPr>
        <w:ilvl w:val="4"/>
        <w:numId w:val="5"/>
      </w:numPr>
      <w:ind w:left="850" w:hanging="850"/>
      <w:outlineLvl w:val="4"/>
    </w:pPr>
  </w:style>
  <w:style w:type="character" w:customStyle="1" w:styleId="Heading1Char">
    <w:name w:val="Heading 1 Char"/>
    <w:aliases w:val="Aktenaam Char,Hoofdstukkop Char"/>
    <w:link w:val="Heading1"/>
    <w:uiPriority w:val="9"/>
    <w:rsid w:val="002D706C"/>
    <w:rPr>
      <w:rFonts w:ascii="Cambria" w:hAnsi="Cambria"/>
      <w:b/>
      <w:bCs/>
      <w:kern w:val="32"/>
      <w:sz w:val="32"/>
      <w:szCs w:val="32"/>
      <w:lang w:eastAsia="x-none"/>
    </w:rPr>
  </w:style>
  <w:style w:type="character" w:customStyle="1" w:styleId="Heading2Char">
    <w:name w:val="Heading 2 Char"/>
    <w:aliases w:val="Paragraafkop Char"/>
    <w:link w:val="Heading2"/>
    <w:uiPriority w:val="9"/>
    <w:rsid w:val="002D706C"/>
    <w:rPr>
      <w:rFonts w:ascii="Cambria" w:hAnsi="Cambria"/>
      <w:b/>
      <w:bCs/>
      <w:i/>
      <w:iCs/>
      <w:sz w:val="28"/>
      <w:szCs w:val="28"/>
      <w:lang w:eastAsia="x-none"/>
    </w:rPr>
  </w:style>
  <w:style w:type="character" w:customStyle="1" w:styleId="Heading3Char">
    <w:name w:val="Heading 3 Char"/>
    <w:aliases w:val="H3 Char,Subparagraafkop Char"/>
    <w:link w:val="Heading3"/>
    <w:uiPriority w:val="9"/>
    <w:rsid w:val="002D706C"/>
    <w:rPr>
      <w:rFonts w:ascii="Cambria" w:hAnsi="Cambria"/>
      <w:b/>
      <w:bCs/>
      <w:sz w:val="26"/>
      <w:szCs w:val="26"/>
      <w:lang w:eastAsia="x-none"/>
    </w:rPr>
  </w:style>
  <w:style w:type="paragraph" w:styleId="TOC2">
    <w:name w:val="toc 2"/>
    <w:basedOn w:val="Normal"/>
    <w:next w:val="Normal"/>
    <w:rsid w:val="002D706C"/>
    <w:pPr>
      <w:tabs>
        <w:tab w:val="right" w:leader="dot" w:pos="9639"/>
      </w:tabs>
      <w:ind w:left="851" w:hanging="851"/>
    </w:pPr>
    <w:rPr>
      <w:rFonts w:eastAsia="Times New Roman" w:cs="Arial"/>
      <w:noProof/>
      <w:szCs w:val="24"/>
      <w:lang w:val="en-GB" w:eastAsia="nl-NL"/>
    </w:rPr>
  </w:style>
  <w:style w:type="paragraph" w:styleId="TOC3">
    <w:name w:val="toc 3"/>
    <w:basedOn w:val="Normal"/>
    <w:next w:val="Normal"/>
    <w:rsid w:val="002D706C"/>
    <w:pPr>
      <w:tabs>
        <w:tab w:val="right" w:leader="dot" w:pos="9639"/>
      </w:tabs>
      <w:ind w:left="851" w:hanging="851"/>
    </w:pPr>
    <w:rPr>
      <w:rFonts w:eastAsia="Times New Roman" w:cs="Arial"/>
      <w:noProof/>
      <w:szCs w:val="24"/>
      <w:lang w:val="en-GB" w:eastAsia="nl-NL"/>
    </w:rPr>
  </w:style>
  <w:style w:type="paragraph" w:styleId="TOC4">
    <w:name w:val="toc 4"/>
    <w:basedOn w:val="Normal"/>
    <w:next w:val="Normal"/>
    <w:rsid w:val="002D706C"/>
    <w:pPr>
      <w:tabs>
        <w:tab w:val="right" w:leader="dot" w:pos="9639"/>
      </w:tabs>
      <w:ind w:left="851" w:hanging="851"/>
    </w:pPr>
    <w:rPr>
      <w:rFonts w:eastAsia="Times New Roman" w:cs="Arial"/>
      <w:noProof/>
      <w:szCs w:val="24"/>
      <w:lang w:val="en-GB" w:eastAsia="nl-NL"/>
    </w:rPr>
  </w:style>
  <w:style w:type="paragraph" w:styleId="TOC5">
    <w:name w:val="toc 5"/>
    <w:basedOn w:val="Normal"/>
    <w:next w:val="Normal"/>
    <w:rsid w:val="002D706C"/>
    <w:pPr>
      <w:tabs>
        <w:tab w:val="right" w:leader="dot" w:pos="9639"/>
      </w:tabs>
      <w:ind w:left="851" w:hanging="851"/>
    </w:pPr>
    <w:rPr>
      <w:rFonts w:eastAsia="Times New Roman" w:cs="Arial"/>
      <w:noProof/>
      <w:szCs w:val="24"/>
      <w:lang w:val="en-GB" w:eastAsia="nl-NL"/>
    </w:rPr>
  </w:style>
  <w:style w:type="paragraph" w:styleId="TOC6">
    <w:name w:val="toc 6"/>
    <w:basedOn w:val="Normal"/>
    <w:next w:val="Normal"/>
    <w:rsid w:val="002D706C"/>
    <w:pPr>
      <w:tabs>
        <w:tab w:val="right" w:leader="dot" w:pos="9639"/>
      </w:tabs>
      <w:ind w:left="851" w:hanging="851"/>
    </w:pPr>
  </w:style>
  <w:style w:type="paragraph" w:styleId="TOC7">
    <w:name w:val="toc 7"/>
    <w:basedOn w:val="Normal"/>
    <w:next w:val="Normal"/>
    <w:rsid w:val="002D706C"/>
    <w:pPr>
      <w:tabs>
        <w:tab w:val="right" w:leader="dot" w:pos="9639"/>
      </w:tabs>
      <w:ind w:left="851" w:hanging="851"/>
    </w:pPr>
  </w:style>
  <w:style w:type="paragraph" w:styleId="TOC8">
    <w:name w:val="toc 8"/>
    <w:basedOn w:val="Normal"/>
    <w:next w:val="Normal"/>
    <w:rsid w:val="002D706C"/>
    <w:pPr>
      <w:tabs>
        <w:tab w:val="right" w:leader="dot" w:pos="9639"/>
      </w:tabs>
      <w:ind w:left="851" w:hanging="851"/>
    </w:pPr>
  </w:style>
  <w:style w:type="paragraph" w:styleId="TOC9">
    <w:name w:val="toc 9"/>
    <w:basedOn w:val="Normal"/>
    <w:next w:val="Normal"/>
    <w:rsid w:val="002D706C"/>
    <w:pPr>
      <w:tabs>
        <w:tab w:val="right" w:leader="dot" w:pos="9639"/>
      </w:tabs>
      <w:ind w:left="851" w:hanging="851"/>
    </w:pPr>
  </w:style>
  <w:style w:type="paragraph" w:customStyle="1" w:styleId="LLNuma">
    <w:name w:val="LL_Num(a)"/>
    <w:basedOn w:val="LLNormal"/>
    <w:qFormat/>
    <w:rsid w:val="002D706C"/>
    <w:pPr>
      <w:numPr>
        <w:numId w:val="6"/>
      </w:numPr>
    </w:pPr>
  </w:style>
  <w:style w:type="paragraph" w:customStyle="1" w:styleId="LLNumIndenta">
    <w:name w:val="LL_NumIndent(a)"/>
    <w:basedOn w:val="LLNormal"/>
    <w:qFormat/>
    <w:rsid w:val="002D706C"/>
    <w:pPr>
      <w:numPr>
        <w:numId w:val="19"/>
      </w:numPr>
    </w:pPr>
  </w:style>
  <w:style w:type="paragraph" w:customStyle="1" w:styleId="LLHeadingblue1">
    <w:name w:val="LL_Heading blue 1"/>
    <w:basedOn w:val="LLNormal"/>
    <w:rsid w:val="002D706C"/>
    <w:pPr>
      <w:keepNext/>
      <w:numPr>
        <w:numId w:val="7"/>
      </w:numPr>
      <w:spacing w:before="360" w:after="280"/>
      <w:outlineLvl w:val="0"/>
    </w:pPr>
    <w:rPr>
      <w:b/>
      <w:caps/>
      <w:color w:val="111F63"/>
      <w:sz w:val="24"/>
    </w:rPr>
  </w:style>
  <w:style w:type="paragraph" w:customStyle="1" w:styleId="LLHeadingblue2">
    <w:name w:val="LL_Heading blue 2"/>
    <w:basedOn w:val="LLNormal"/>
    <w:rsid w:val="002D706C"/>
    <w:pPr>
      <w:keepNext/>
      <w:numPr>
        <w:ilvl w:val="1"/>
        <w:numId w:val="7"/>
      </w:numPr>
      <w:outlineLvl w:val="1"/>
    </w:pPr>
    <w:rPr>
      <w:b/>
    </w:rPr>
  </w:style>
  <w:style w:type="paragraph" w:customStyle="1" w:styleId="LLHeadingblue3">
    <w:name w:val="LL_Heading blue 3"/>
    <w:basedOn w:val="LLNormal"/>
    <w:rsid w:val="002D706C"/>
    <w:pPr>
      <w:keepNext/>
      <w:numPr>
        <w:ilvl w:val="2"/>
        <w:numId w:val="7"/>
      </w:numPr>
      <w:outlineLvl w:val="2"/>
    </w:pPr>
    <w:rPr>
      <w:i/>
    </w:rPr>
  </w:style>
  <w:style w:type="paragraph" w:customStyle="1" w:styleId="LLHeadingblue4">
    <w:name w:val="LL_Heading blue 4"/>
    <w:basedOn w:val="LLNormal"/>
    <w:qFormat/>
    <w:rsid w:val="002D706C"/>
    <w:pPr>
      <w:numPr>
        <w:ilvl w:val="3"/>
        <w:numId w:val="7"/>
      </w:numPr>
      <w:outlineLvl w:val="3"/>
    </w:pPr>
  </w:style>
  <w:style w:type="paragraph" w:customStyle="1" w:styleId="LLHeadingblue5">
    <w:name w:val="LL_Heading blue 5"/>
    <w:basedOn w:val="LLNormal"/>
    <w:qFormat/>
    <w:rsid w:val="002D706C"/>
    <w:pPr>
      <w:numPr>
        <w:ilvl w:val="4"/>
        <w:numId w:val="7"/>
      </w:numPr>
      <w:outlineLvl w:val="4"/>
    </w:pPr>
  </w:style>
  <w:style w:type="paragraph" w:customStyle="1" w:styleId="LLNum123ab1">
    <w:name w:val="LL_Num123ab 1"/>
    <w:basedOn w:val="LLNormal"/>
    <w:qFormat/>
    <w:rsid w:val="002D706C"/>
    <w:pPr>
      <w:numPr>
        <w:numId w:val="8"/>
      </w:numPr>
      <w:spacing w:after="0"/>
    </w:pPr>
  </w:style>
  <w:style w:type="paragraph" w:customStyle="1" w:styleId="LLNum123ab2">
    <w:name w:val="LL_Num123ab 2"/>
    <w:basedOn w:val="LLNormal"/>
    <w:qFormat/>
    <w:rsid w:val="002D706C"/>
    <w:pPr>
      <w:numPr>
        <w:ilvl w:val="1"/>
        <w:numId w:val="8"/>
      </w:numPr>
      <w:spacing w:after="0"/>
    </w:pPr>
  </w:style>
  <w:style w:type="paragraph" w:customStyle="1" w:styleId="LLDash1">
    <w:name w:val="LL_Dash 1"/>
    <w:basedOn w:val="LLNormal"/>
    <w:qFormat/>
    <w:rsid w:val="002D706C"/>
    <w:pPr>
      <w:numPr>
        <w:numId w:val="9"/>
      </w:numPr>
      <w:spacing w:after="0"/>
    </w:pPr>
  </w:style>
  <w:style w:type="paragraph" w:customStyle="1" w:styleId="LLDash2">
    <w:name w:val="LL_Dash 2"/>
    <w:basedOn w:val="LLNormal"/>
    <w:qFormat/>
    <w:rsid w:val="002D706C"/>
    <w:pPr>
      <w:numPr>
        <w:ilvl w:val="1"/>
        <w:numId w:val="9"/>
      </w:numPr>
      <w:spacing w:after="0"/>
    </w:pPr>
  </w:style>
  <w:style w:type="paragraph" w:customStyle="1" w:styleId="LLDash3">
    <w:name w:val="LL_Dash 3"/>
    <w:basedOn w:val="LLNormal"/>
    <w:qFormat/>
    <w:rsid w:val="002D706C"/>
    <w:pPr>
      <w:numPr>
        <w:ilvl w:val="2"/>
        <w:numId w:val="9"/>
      </w:numPr>
      <w:spacing w:after="0"/>
    </w:pPr>
  </w:style>
  <w:style w:type="paragraph" w:customStyle="1" w:styleId="LLDash4">
    <w:name w:val="LL_Dash 4"/>
    <w:basedOn w:val="LLNormal"/>
    <w:qFormat/>
    <w:rsid w:val="002D706C"/>
    <w:pPr>
      <w:numPr>
        <w:ilvl w:val="3"/>
        <w:numId w:val="9"/>
      </w:numPr>
      <w:spacing w:after="0"/>
    </w:pPr>
  </w:style>
  <w:style w:type="paragraph" w:customStyle="1" w:styleId="LLDash5">
    <w:name w:val="LL_Dash 5"/>
    <w:basedOn w:val="LLNormal"/>
    <w:qFormat/>
    <w:rsid w:val="002D706C"/>
    <w:pPr>
      <w:numPr>
        <w:ilvl w:val="4"/>
        <w:numId w:val="9"/>
      </w:numPr>
      <w:spacing w:after="0"/>
    </w:pPr>
  </w:style>
  <w:style w:type="paragraph" w:customStyle="1" w:styleId="PjStylesubclause">
    <w:name w:val="Pj Style sub clause"/>
    <w:basedOn w:val="Normal"/>
    <w:rsid w:val="009E3626"/>
    <w:pPr>
      <w:numPr>
        <w:ilvl w:val="1"/>
        <w:numId w:val="3"/>
      </w:numPr>
      <w:spacing w:before="240" w:after="240" w:line="286" w:lineRule="atLeast"/>
      <w:jc w:val="left"/>
      <w:outlineLvl w:val="1"/>
    </w:pPr>
    <w:rPr>
      <w:rFonts w:eastAsia="Times New Roman" w:cs="Arial"/>
      <w:szCs w:val="20"/>
      <w:lang w:eastAsia="nl-NL"/>
    </w:rPr>
  </w:style>
  <w:style w:type="paragraph" w:customStyle="1" w:styleId="LLAgrHeading1">
    <w:name w:val="LL_AgrHeading 1"/>
    <w:basedOn w:val="LLNormal"/>
    <w:qFormat/>
    <w:rsid w:val="007542F6"/>
    <w:pPr>
      <w:keepNext/>
      <w:numPr>
        <w:numId w:val="10"/>
      </w:numPr>
      <w:outlineLvl w:val="0"/>
    </w:pPr>
    <w:rPr>
      <w:b/>
      <w:caps/>
    </w:rPr>
  </w:style>
  <w:style w:type="paragraph" w:customStyle="1" w:styleId="LLAgrHeading2">
    <w:name w:val="LL_AgrHeading 2"/>
    <w:basedOn w:val="LLNormal"/>
    <w:qFormat/>
    <w:rsid w:val="007542F6"/>
    <w:pPr>
      <w:keepNext/>
      <w:numPr>
        <w:ilvl w:val="1"/>
        <w:numId w:val="10"/>
      </w:numPr>
      <w:outlineLvl w:val="1"/>
    </w:pPr>
    <w:rPr>
      <w:b/>
    </w:rPr>
  </w:style>
  <w:style w:type="paragraph" w:customStyle="1" w:styleId="LLAgrHeading3">
    <w:name w:val="LL_AgrHeading 3"/>
    <w:basedOn w:val="LLNormal"/>
    <w:qFormat/>
    <w:rsid w:val="007542F6"/>
    <w:pPr>
      <w:numPr>
        <w:ilvl w:val="2"/>
        <w:numId w:val="10"/>
      </w:numPr>
      <w:outlineLvl w:val="2"/>
    </w:pPr>
  </w:style>
  <w:style w:type="paragraph" w:customStyle="1" w:styleId="LLAgrHeading4">
    <w:name w:val="LL_AgrHeading 4"/>
    <w:basedOn w:val="LLNormal"/>
    <w:qFormat/>
    <w:rsid w:val="007542F6"/>
    <w:pPr>
      <w:numPr>
        <w:ilvl w:val="3"/>
        <w:numId w:val="10"/>
      </w:numPr>
      <w:outlineLvl w:val="3"/>
    </w:pPr>
  </w:style>
  <w:style w:type="paragraph" w:customStyle="1" w:styleId="LLAgrHeading5">
    <w:name w:val="LL_AgrHeading 5"/>
    <w:basedOn w:val="LLNormal"/>
    <w:qFormat/>
    <w:rsid w:val="007542F6"/>
    <w:pPr>
      <w:numPr>
        <w:ilvl w:val="4"/>
        <w:numId w:val="10"/>
      </w:numPr>
      <w:outlineLvl w:val="4"/>
    </w:pPr>
  </w:style>
  <w:style w:type="paragraph" w:customStyle="1" w:styleId="LLAgr2Heading1">
    <w:name w:val="LL_Agr2Heading 1"/>
    <w:basedOn w:val="LLNormal"/>
    <w:qFormat/>
    <w:rsid w:val="007542F6"/>
    <w:pPr>
      <w:keepNext/>
      <w:numPr>
        <w:numId w:val="11"/>
      </w:numPr>
      <w:outlineLvl w:val="0"/>
    </w:pPr>
    <w:rPr>
      <w:b/>
      <w:caps/>
    </w:rPr>
  </w:style>
  <w:style w:type="paragraph" w:customStyle="1" w:styleId="LLAgr2Heading2">
    <w:name w:val="LL_Agr2Heading 2"/>
    <w:basedOn w:val="LLNormal"/>
    <w:qFormat/>
    <w:rsid w:val="007542F6"/>
    <w:pPr>
      <w:numPr>
        <w:ilvl w:val="1"/>
        <w:numId w:val="11"/>
      </w:numPr>
      <w:outlineLvl w:val="1"/>
    </w:pPr>
  </w:style>
  <w:style w:type="paragraph" w:customStyle="1" w:styleId="LLAgr2Heading3">
    <w:name w:val="LL_Agr2Heading 3"/>
    <w:basedOn w:val="LLNormal"/>
    <w:qFormat/>
    <w:rsid w:val="007542F6"/>
    <w:pPr>
      <w:numPr>
        <w:ilvl w:val="2"/>
        <w:numId w:val="11"/>
      </w:numPr>
      <w:outlineLvl w:val="2"/>
    </w:pPr>
  </w:style>
  <w:style w:type="paragraph" w:customStyle="1" w:styleId="LLAgr2Heading4">
    <w:name w:val="LL_Agr2Heading 4"/>
    <w:basedOn w:val="LLNormal"/>
    <w:qFormat/>
    <w:rsid w:val="007542F6"/>
    <w:pPr>
      <w:numPr>
        <w:ilvl w:val="3"/>
        <w:numId w:val="11"/>
      </w:numPr>
      <w:outlineLvl w:val="3"/>
    </w:pPr>
  </w:style>
  <w:style w:type="paragraph" w:customStyle="1" w:styleId="LLAgr2Heading5">
    <w:name w:val="LL_Agr2Heading 5"/>
    <w:basedOn w:val="LLNormal"/>
    <w:qFormat/>
    <w:rsid w:val="007542F6"/>
    <w:pPr>
      <w:numPr>
        <w:ilvl w:val="4"/>
        <w:numId w:val="11"/>
      </w:numPr>
      <w:outlineLvl w:val="4"/>
    </w:pPr>
  </w:style>
  <w:style w:type="paragraph" w:customStyle="1" w:styleId="LLNumber">
    <w:name w:val="LL_Number"/>
    <w:basedOn w:val="LLNormal"/>
    <w:qFormat/>
    <w:rsid w:val="007542F6"/>
    <w:pPr>
      <w:numPr>
        <w:numId w:val="12"/>
      </w:numPr>
    </w:pPr>
  </w:style>
  <w:style w:type="paragraph" w:customStyle="1" w:styleId="LLNumbering">
    <w:name w:val="LL_Numbering"/>
    <w:basedOn w:val="LLNormal"/>
    <w:qFormat/>
    <w:rsid w:val="007542F6"/>
    <w:pPr>
      <w:numPr>
        <w:numId w:val="13"/>
      </w:numPr>
    </w:pPr>
  </w:style>
  <w:style w:type="paragraph" w:customStyle="1" w:styleId="LLLitHeading1">
    <w:name w:val="LL_LitHeading 1"/>
    <w:basedOn w:val="LLNormal"/>
    <w:qFormat/>
    <w:rsid w:val="007542F6"/>
    <w:pPr>
      <w:keepNext/>
      <w:numPr>
        <w:numId w:val="14"/>
      </w:numPr>
      <w:outlineLvl w:val="0"/>
    </w:pPr>
    <w:rPr>
      <w:b/>
      <w:caps/>
    </w:rPr>
  </w:style>
  <w:style w:type="paragraph" w:customStyle="1" w:styleId="LLLitHeading2">
    <w:name w:val="LL_LitHeading 2"/>
    <w:basedOn w:val="LLNormal"/>
    <w:qFormat/>
    <w:rsid w:val="007542F6"/>
    <w:pPr>
      <w:keepNext/>
      <w:numPr>
        <w:ilvl w:val="1"/>
        <w:numId w:val="14"/>
      </w:numPr>
      <w:outlineLvl w:val="1"/>
    </w:pPr>
    <w:rPr>
      <w:b/>
    </w:rPr>
  </w:style>
  <w:style w:type="paragraph" w:customStyle="1" w:styleId="LLLitHeading3">
    <w:name w:val="LL_LitHeading 3"/>
    <w:basedOn w:val="LLNormal"/>
    <w:qFormat/>
    <w:rsid w:val="007542F6"/>
    <w:pPr>
      <w:keepNext/>
      <w:numPr>
        <w:ilvl w:val="2"/>
        <w:numId w:val="14"/>
      </w:numPr>
      <w:outlineLvl w:val="2"/>
    </w:pPr>
    <w:rPr>
      <w:b/>
    </w:rPr>
  </w:style>
  <w:style w:type="paragraph" w:customStyle="1" w:styleId="LLLitHeading4">
    <w:name w:val="LL_LitHeading 4"/>
    <w:basedOn w:val="LLNormal"/>
    <w:qFormat/>
    <w:rsid w:val="007542F6"/>
    <w:pPr>
      <w:keepNext/>
      <w:numPr>
        <w:ilvl w:val="3"/>
        <w:numId w:val="14"/>
      </w:numPr>
      <w:outlineLvl w:val="3"/>
    </w:pPr>
    <w:rPr>
      <w:b/>
    </w:rPr>
  </w:style>
  <w:style w:type="paragraph" w:customStyle="1" w:styleId="LLLitHeading5">
    <w:name w:val="LL_LitHeading 5"/>
    <w:basedOn w:val="LLNormal"/>
    <w:qFormat/>
    <w:rsid w:val="007542F6"/>
    <w:pPr>
      <w:numPr>
        <w:ilvl w:val="4"/>
        <w:numId w:val="14"/>
      </w:numPr>
      <w:outlineLvl w:val="4"/>
    </w:pPr>
    <w:rPr>
      <w:i/>
    </w:rPr>
  </w:style>
  <w:style w:type="paragraph" w:customStyle="1" w:styleId="LLLitAHeading">
    <w:name w:val="LL_LitAHeading"/>
    <w:basedOn w:val="LLNormal"/>
    <w:qFormat/>
    <w:rsid w:val="007542F6"/>
    <w:pPr>
      <w:numPr>
        <w:numId w:val="15"/>
      </w:numPr>
    </w:pPr>
    <w:rPr>
      <w:b/>
    </w:rPr>
  </w:style>
  <w:style w:type="paragraph" w:customStyle="1" w:styleId="LLParties">
    <w:name w:val="LL_Parties"/>
    <w:basedOn w:val="LLNormal"/>
    <w:qFormat/>
    <w:rsid w:val="007542F6"/>
    <w:pPr>
      <w:numPr>
        <w:numId w:val="16"/>
      </w:numPr>
    </w:pPr>
  </w:style>
  <w:style w:type="paragraph" w:customStyle="1" w:styleId="LLSchedule">
    <w:name w:val="LL_Schedule"/>
    <w:basedOn w:val="LLNormal"/>
    <w:next w:val="LLTitleSchedule"/>
    <w:qFormat/>
    <w:rsid w:val="007542F6"/>
    <w:pPr>
      <w:keepNext/>
      <w:numPr>
        <w:numId w:val="17"/>
      </w:numPr>
      <w:jc w:val="center"/>
    </w:pPr>
    <w:rPr>
      <w:b/>
    </w:rPr>
  </w:style>
  <w:style w:type="paragraph" w:customStyle="1" w:styleId="LLTitleSchedule">
    <w:name w:val="LL_TitleSchedule"/>
    <w:basedOn w:val="LLNormal"/>
    <w:next w:val="LLNormal"/>
    <w:qFormat/>
    <w:rsid w:val="007542F6"/>
    <w:pPr>
      <w:keepNext/>
      <w:jc w:val="center"/>
    </w:pPr>
    <w:rPr>
      <w:b/>
      <w:caps/>
    </w:rPr>
  </w:style>
  <w:style w:type="paragraph" w:customStyle="1" w:styleId="LLWhereas">
    <w:name w:val="LL_Whereas"/>
    <w:basedOn w:val="LLNormal"/>
    <w:qFormat/>
    <w:rsid w:val="007542F6"/>
    <w:pPr>
      <w:numPr>
        <w:numId w:val="18"/>
      </w:numPr>
    </w:pPr>
  </w:style>
  <w:style w:type="character" w:customStyle="1" w:styleId="HeaderChar">
    <w:name w:val="Header Char"/>
    <w:link w:val="Header"/>
    <w:uiPriority w:val="99"/>
    <w:rsid w:val="002D706C"/>
    <w:rPr>
      <w:rFonts w:ascii="Arial" w:eastAsia="Calibri" w:hAnsi="Arial"/>
      <w:szCs w:val="22"/>
      <w:lang w:eastAsia="en-US"/>
    </w:rPr>
  </w:style>
  <w:style w:type="paragraph" w:customStyle="1" w:styleId="OpmaakprofielCentreren">
    <w:name w:val="Opmaakprofiel Centreren"/>
    <w:basedOn w:val="Normal"/>
    <w:rsid w:val="002858DB"/>
    <w:pPr>
      <w:jc w:val="center"/>
    </w:pPr>
    <w:rPr>
      <w:rFonts w:eastAsia="Times New Roman" w:cs="Arial"/>
      <w:szCs w:val="24"/>
      <w:lang w:val="en-GB" w:eastAsia="nl-NL"/>
    </w:rPr>
  </w:style>
  <w:style w:type="paragraph" w:customStyle="1" w:styleId="LLNormalJust">
    <w:name w:val="LL_NormalJust"/>
    <w:rsid w:val="002858DB"/>
    <w:pPr>
      <w:suppressAutoHyphens/>
      <w:spacing w:line="280" w:lineRule="atLeast"/>
      <w:jc w:val="both"/>
    </w:pPr>
    <w:rPr>
      <w:rFonts w:ascii="Arial" w:hAnsi="Arial" w:cs="Arial"/>
      <w:szCs w:val="24"/>
      <w:lang w:val="nl-NL" w:eastAsia="nl-NL"/>
    </w:rPr>
  </w:style>
  <w:style w:type="character" w:customStyle="1" w:styleId="LLNormalIndentChar">
    <w:name w:val="LL_NormalIndent Char"/>
    <w:link w:val="LLNormalIndent"/>
    <w:rsid w:val="00FB25B3"/>
    <w:rPr>
      <w:rFonts w:ascii="Arial" w:eastAsia="Calibri" w:hAnsi="Arial"/>
      <w:szCs w:val="22"/>
      <w:lang w:eastAsia="en-US"/>
    </w:rPr>
  </w:style>
  <w:style w:type="character" w:customStyle="1" w:styleId="DONOTTRANSLATE">
    <w:name w:val="DO_NOT_TRANSLATE"/>
    <w:rsid w:val="00905A1B"/>
    <w:rPr>
      <w:rFonts w:ascii="Courier New" w:hAnsi="Courier New" w:cs="Courier New"/>
      <w:noProof/>
      <w:color w:val="800000"/>
    </w:rPr>
  </w:style>
  <w:style w:type="paragraph" w:styleId="CommentSubject">
    <w:name w:val="annotation subject"/>
    <w:basedOn w:val="CommentText"/>
    <w:next w:val="CommentText"/>
    <w:link w:val="CommentSubjectChar"/>
    <w:rsid w:val="007542F6"/>
    <w:rPr>
      <w:b/>
      <w:bCs/>
      <w:szCs w:val="20"/>
    </w:rPr>
  </w:style>
  <w:style w:type="character" w:customStyle="1" w:styleId="CommentTextChar">
    <w:name w:val="Comment Text Char"/>
    <w:link w:val="CommentText"/>
    <w:semiHidden/>
    <w:rsid w:val="007542F6"/>
    <w:rPr>
      <w:rFonts w:ascii="Arial" w:eastAsia="Calibri" w:hAnsi="Arial"/>
      <w:szCs w:val="22"/>
      <w:lang w:val="nl-NL"/>
    </w:rPr>
  </w:style>
  <w:style w:type="character" w:customStyle="1" w:styleId="CommentSubjectChar">
    <w:name w:val="Comment Subject Char"/>
    <w:link w:val="CommentSubject"/>
    <w:rsid w:val="007542F6"/>
    <w:rPr>
      <w:rFonts w:ascii="Arial" w:eastAsia="Calibri" w:hAnsi="Arial"/>
      <w:b/>
      <w:bCs/>
      <w:szCs w:val="22"/>
      <w:lang w:val="nl-NL"/>
    </w:rPr>
  </w:style>
  <w:style w:type="paragraph" w:customStyle="1" w:styleId="LLDeedNormal">
    <w:name w:val="LL_DeedNormal"/>
    <w:basedOn w:val="Normal"/>
    <w:qFormat/>
    <w:rsid w:val="007542F6"/>
    <w:pPr>
      <w:widowControl w:val="0"/>
    </w:pPr>
  </w:style>
  <w:style w:type="paragraph" w:customStyle="1" w:styleId="LLDeedNormalIndent">
    <w:name w:val="LL_DeedNormalIndent"/>
    <w:basedOn w:val="LLDeedNormal"/>
    <w:qFormat/>
    <w:rsid w:val="007542F6"/>
    <w:pPr>
      <w:tabs>
        <w:tab w:val="left" w:pos="567"/>
      </w:tabs>
      <w:ind w:left="567"/>
    </w:pPr>
  </w:style>
  <w:style w:type="paragraph" w:customStyle="1" w:styleId="LLDeedNuma">
    <w:name w:val="LL_DeedNum(a)"/>
    <w:basedOn w:val="LLDeedNormal"/>
    <w:qFormat/>
    <w:rsid w:val="007542F6"/>
    <w:pPr>
      <w:numPr>
        <w:numId w:val="25"/>
      </w:numPr>
    </w:pPr>
  </w:style>
  <w:style w:type="paragraph" w:customStyle="1" w:styleId="LLDeedNumIndenta">
    <w:name w:val="LL_DeedNumIndent(a)"/>
    <w:basedOn w:val="LLDeedNormal"/>
    <w:qFormat/>
    <w:rsid w:val="007542F6"/>
    <w:pPr>
      <w:numPr>
        <w:numId w:val="26"/>
      </w:numPr>
    </w:pPr>
  </w:style>
  <w:style w:type="paragraph" w:customStyle="1" w:styleId="LLDeedNum1">
    <w:name w:val="LL_DeedNum1"/>
    <w:basedOn w:val="LLDeedNormal"/>
    <w:qFormat/>
    <w:rsid w:val="007542F6"/>
    <w:pPr>
      <w:numPr>
        <w:numId w:val="27"/>
      </w:numPr>
    </w:pPr>
  </w:style>
  <w:style w:type="paragraph" w:customStyle="1" w:styleId="LLDeedHeading">
    <w:name w:val="LL_DeedHeading"/>
    <w:basedOn w:val="LLDeedNormal"/>
    <w:qFormat/>
    <w:rsid w:val="007542F6"/>
    <w:pPr>
      <w:numPr>
        <w:numId w:val="28"/>
      </w:numPr>
    </w:pPr>
    <w:rPr>
      <w:b/>
    </w:rPr>
  </w:style>
  <w:style w:type="paragraph" w:customStyle="1" w:styleId="LLDeedHeading2">
    <w:name w:val="LL_DeedHeading2"/>
    <w:basedOn w:val="LLDeedNormal"/>
    <w:qFormat/>
    <w:rsid w:val="007542F6"/>
    <w:pPr>
      <w:numPr>
        <w:ilvl w:val="1"/>
        <w:numId w:val="28"/>
      </w:numPr>
    </w:pPr>
  </w:style>
  <w:style w:type="paragraph" w:customStyle="1" w:styleId="LLDeedHeading3">
    <w:name w:val="LL_DeedHeading3"/>
    <w:basedOn w:val="LLDeedNormal"/>
    <w:qFormat/>
    <w:rsid w:val="007542F6"/>
    <w:pPr>
      <w:numPr>
        <w:ilvl w:val="2"/>
        <w:numId w:val="28"/>
      </w:numPr>
    </w:pPr>
  </w:style>
  <w:style w:type="paragraph" w:customStyle="1" w:styleId="LLDeedCapital">
    <w:name w:val="LL_DeedCapital"/>
    <w:basedOn w:val="LLDeedNormal"/>
    <w:qFormat/>
    <w:rsid w:val="007542F6"/>
    <w:rPr>
      <w:b/>
      <w:caps/>
    </w:rPr>
  </w:style>
  <w:style w:type="paragraph" w:customStyle="1" w:styleId="LLDeedWhereas">
    <w:name w:val="LL_DeedWhereas"/>
    <w:basedOn w:val="LLDeedNormal"/>
    <w:qFormat/>
    <w:rsid w:val="007542F6"/>
    <w:pPr>
      <w:numPr>
        <w:numId w:val="29"/>
      </w:numPr>
    </w:pPr>
  </w:style>
  <w:style w:type="paragraph" w:customStyle="1" w:styleId="LLDeedHeadingLong">
    <w:name w:val="LL_DeedHeadingLong"/>
    <w:basedOn w:val="LLDeedNormal"/>
    <w:qFormat/>
    <w:rsid w:val="007542F6"/>
    <w:pPr>
      <w:numPr>
        <w:numId w:val="30"/>
      </w:numPr>
    </w:pPr>
    <w:rPr>
      <w:b/>
      <w:caps/>
    </w:rPr>
  </w:style>
  <w:style w:type="paragraph" w:customStyle="1" w:styleId="LLDeedHeadingLong2">
    <w:name w:val="LL_DeedHeadingLong2"/>
    <w:basedOn w:val="LLDeedNormal"/>
    <w:qFormat/>
    <w:rsid w:val="007542F6"/>
    <w:pPr>
      <w:numPr>
        <w:ilvl w:val="1"/>
        <w:numId w:val="30"/>
      </w:numPr>
    </w:pPr>
    <w:rPr>
      <w:b/>
    </w:rPr>
  </w:style>
  <w:style w:type="paragraph" w:customStyle="1" w:styleId="LLDeedHeadingLong3">
    <w:name w:val="LL_DeedHeadingLong3"/>
    <w:basedOn w:val="LLDeedNormal"/>
    <w:qFormat/>
    <w:rsid w:val="007542F6"/>
    <w:pPr>
      <w:numPr>
        <w:ilvl w:val="2"/>
        <w:numId w:val="30"/>
      </w:numPr>
    </w:pPr>
  </w:style>
  <w:style w:type="paragraph" w:customStyle="1" w:styleId="LLDeedNumIndent1">
    <w:name w:val="LL_DeedNumIndent1"/>
    <w:basedOn w:val="LLDeedNormal"/>
    <w:qFormat/>
    <w:rsid w:val="007542F6"/>
    <w:pPr>
      <w:numPr>
        <w:numId w:val="31"/>
      </w:numPr>
    </w:pPr>
  </w:style>
  <w:style w:type="paragraph" w:customStyle="1" w:styleId="Default">
    <w:name w:val="Default"/>
    <w:rsid w:val="00F55D2C"/>
    <w:pPr>
      <w:autoSpaceDE w:val="0"/>
      <w:autoSpaceDN w:val="0"/>
      <w:adjustRightInd w:val="0"/>
    </w:pPr>
    <w:rPr>
      <w:rFonts w:ascii="Arial" w:hAnsi="Arial" w:cs="Arial"/>
      <w:color w:val="000000"/>
      <w:sz w:val="24"/>
      <w:szCs w:val="24"/>
    </w:rPr>
  </w:style>
  <w:style w:type="paragraph" w:customStyle="1" w:styleId="DVOKOP2">
    <w:name w:val="DVO_KOP2"/>
    <w:basedOn w:val="Normal"/>
    <w:qFormat/>
    <w:rsid w:val="00057F06"/>
    <w:pPr>
      <w:keepNext/>
      <w:tabs>
        <w:tab w:val="num" w:pos="851"/>
      </w:tabs>
      <w:spacing w:before="240" w:after="240" w:line="240" w:lineRule="auto"/>
      <w:ind w:left="851" w:hanging="851"/>
      <w:outlineLvl w:val="1"/>
    </w:pPr>
    <w:rPr>
      <w:b/>
    </w:rPr>
  </w:style>
  <w:style w:type="paragraph" w:styleId="NormalWeb">
    <w:name w:val="Normal (Web)"/>
    <w:basedOn w:val="Normal"/>
    <w:uiPriority w:val="99"/>
    <w:unhideWhenUsed/>
    <w:rsid w:val="00A83071"/>
    <w:pPr>
      <w:suppressAutoHyphens w:val="0"/>
      <w:spacing w:before="100" w:beforeAutospacing="1" w:after="100" w:afterAutospacing="1" w:line="240" w:lineRule="auto"/>
      <w:jc w:val="left"/>
    </w:pPr>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1F7950"/>
    <w:rPr>
      <w:color w:val="808080"/>
    </w:rPr>
  </w:style>
  <w:style w:type="paragraph" w:styleId="Revision">
    <w:name w:val="Revision"/>
    <w:hidden/>
    <w:uiPriority w:val="99"/>
    <w:semiHidden/>
    <w:rsid w:val="00AF0FAE"/>
    <w:rPr>
      <w:rFonts w:ascii="Arial" w:eastAsia="Calibri" w:hAnsi="Arial"/>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2539">
      <w:bodyDiv w:val="1"/>
      <w:marLeft w:val="0"/>
      <w:marRight w:val="0"/>
      <w:marTop w:val="0"/>
      <w:marBottom w:val="0"/>
      <w:divBdr>
        <w:top w:val="none" w:sz="0" w:space="0" w:color="auto"/>
        <w:left w:val="none" w:sz="0" w:space="0" w:color="auto"/>
        <w:bottom w:val="none" w:sz="0" w:space="0" w:color="auto"/>
        <w:right w:val="none" w:sz="0" w:space="0" w:color="auto"/>
      </w:divBdr>
    </w:div>
    <w:div w:id="275526888">
      <w:bodyDiv w:val="1"/>
      <w:marLeft w:val="0"/>
      <w:marRight w:val="0"/>
      <w:marTop w:val="0"/>
      <w:marBottom w:val="0"/>
      <w:divBdr>
        <w:top w:val="none" w:sz="0" w:space="0" w:color="auto"/>
        <w:left w:val="none" w:sz="0" w:space="0" w:color="auto"/>
        <w:bottom w:val="none" w:sz="0" w:space="0" w:color="auto"/>
        <w:right w:val="none" w:sz="0" w:space="0" w:color="auto"/>
      </w:divBdr>
    </w:div>
    <w:div w:id="496654321">
      <w:bodyDiv w:val="1"/>
      <w:marLeft w:val="0"/>
      <w:marRight w:val="0"/>
      <w:marTop w:val="0"/>
      <w:marBottom w:val="0"/>
      <w:divBdr>
        <w:top w:val="none" w:sz="0" w:space="0" w:color="auto"/>
        <w:left w:val="none" w:sz="0" w:space="0" w:color="auto"/>
        <w:bottom w:val="none" w:sz="0" w:space="0" w:color="auto"/>
        <w:right w:val="none" w:sz="0" w:space="0" w:color="auto"/>
      </w:divBdr>
    </w:div>
    <w:div w:id="640889914">
      <w:bodyDiv w:val="1"/>
      <w:marLeft w:val="0"/>
      <w:marRight w:val="0"/>
      <w:marTop w:val="0"/>
      <w:marBottom w:val="0"/>
      <w:divBdr>
        <w:top w:val="none" w:sz="0" w:space="0" w:color="auto"/>
        <w:left w:val="none" w:sz="0" w:space="0" w:color="auto"/>
        <w:bottom w:val="none" w:sz="0" w:space="0" w:color="auto"/>
        <w:right w:val="none" w:sz="0" w:space="0" w:color="auto"/>
      </w:divBdr>
    </w:div>
    <w:div w:id="649483363">
      <w:bodyDiv w:val="1"/>
      <w:marLeft w:val="0"/>
      <w:marRight w:val="0"/>
      <w:marTop w:val="0"/>
      <w:marBottom w:val="0"/>
      <w:divBdr>
        <w:top w:val="none" w:sz="0" w:space="0" w:color="auto"/>
        <w:left w:val="none" w:sz="0" w:space="0" w:color="auto"/>
        <w:bottom w:val="none" w:sz="0" w:space="0" w:color="auto"/>
        <w:right w:val="none" w:sz="0" w:space="0" w:color="auto"/>
      </w:divBdr>
    </w:div>
    <w:div w:id="1025255126">
      <w:bodyDiv w:val="1"/>
      <w:marLeft w:val="0"/>
      <w:marRight w:val="0"/>
      <w:marTop w:val="0"/>
      <w:marBottom w:val="0"/>
      <w:divBdr>
        <w:top w:val="none" w:sz="0" w:space="0" w:color="auto"/>
        <w:left w:val="none" w:sz="0" w:space="0" w:color="auto"/>
        <w:bottom w:val="none" w:sz="0" w:space="0" w:color="auto"/>
        <w:right w:val="none" w:sz="0" w:space="0" w:color="auto"/>
      </w:divBdr>
      <w:divsChild>
        <w:div w:id="1450932592">
          <w:marLeft w:val="0"/>
          <w:marRight w:val="0"/>
          <w:marTop w:val="0"/>
          <w:marBottom w:val="0"/>
          <w:divBdr>
            <w:top w:val="none" w:sz="0" w:space="0" w:color="auto"/>
            <w:left w:val="none" w:sz="0" w:space="0" w:color="auto"/>
            <w:bottom w:val="none" w:sz="0" w:space="0" w:color="auto"/>
            <w:right w:val="none" w:sz="0" w:space="0" w:color="auto"/>
          </w:divBdr>
        </w:div>
        <w:div w:id="1767337266">
          <w:marLeft w:val="0"/>
          <w:marRight w:val="0"/>
          <w:marTop w:val="0"/>
          <w:marBottom w:val="0"/>
          <w:divBdr>
            <w:top w:val="none" w:sz="0" w:space="0" w:color="auto"/>
            <w:left w:val="none" w:sz="0" w:space="0" w:color="auto"/>
            <w:bottom w:val="none" w:sz="0" w:space="0" w:color="auto"/>
            <w:right w:val="none" w:sz="0" w:space="0" w:color="auto"/>
          </w:divBdr>
        </w:div>
      </w:divsChild>
    </w:div>
    <w:div w:id="113432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artwigmedicalfoundation.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804C0E-A959-4464-BB3F-FD815B58EC22}"/>
      </w:docPartPr>
      <w:docPartBody>
        <w:p w:rsidR="00C00714" w:rsidRDefault="00E70BCF">
          <w:r w:rsidRPr="00D47CD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E7ED71D-A056-47B4-88B3-D5771B4521D0}"/>
      </w:docPartPr>
      <w:docPartBody>
        <w:p w:rsidR="00C00714" w:rsidRDefault="00E70BCF">
          <w:r w:rsidRPr="00D47CD9">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B0638C14-C160-4230-9B28-9BE59A9A3049}"/>
      </w:docPartPr>
      <w:docPartBody>
        <w:p w:rsidR="00C00714" w:rsidRDefault="00E70BCF">
          <w:r w:rsidRPr="00D47CD9">
            <w:rPr>
              <w:rStyle w:val="PlaceholderText"/>
            </w:rPr>
            <w:t>Choose an item.</w:t>
          </w:r>
        </w:p>
      </w:docPartBody>
    </w:docPart>
    <w:docPart>
      <w:docPartPr>
        <w:name w:val="648A9E402F2144EF95951D7984771682"/>
        <w:category>
          <w:name w:val="General"/>
          <w:gallery w:val="placeholder"/>
        </w:category>
        <w:types>
          <w:type w:val="bbPlcHdr"/>
        </w:types>
        <w:behaviors>
          <w:behavior w:val="content"/>
        </w:behaviors>
        <w:guid w:val="{E4982C65-6093-45F7-9249-99A307FBDF47}"/>
      </w:docPartPr>
      <w:docPartBody>
        <w:p w:rsidR="00C00714" w:rsidRDefault="00E70BCF" w:rsidP="00E70BCF">
          <w:pPr>
            <w:pStyle w:val="648A9E402F2144EF95951D7984771682"/>
          </w:pPr>
          <w:r w:rsidRPr="00D47CD9">
            <w:rPr>
              <w:rStyle w:val="PlaceholderText"/>
            </w:rPr>
            <w:t>Choose an item.</w:t>
          </w:r>
        </w:p>
      </w:docPartBody>
    </w:docPart>
    <w:docPart>
      <w:docPartPr>
        <w:name w:val="258E4359E469441295048D15605BE1CB"/>
        <w:category>
          <w:name w:val="General"/>
          <w:gallery w:val="placeholder"/>
        </w:category>
        <w:types>
          <w:type w:val="bbPlcHdr"/>
        </w:types>
        <w:behaviors>
          <w:behavior w:val="content"/>
        </w:behaviors>
        <w:guid w:val="{2A5678A4-8ECA-4163-9E4D-461D952AA13F}"/>
      </w:docPartPr>
      <w:docPartBody>
        <w:p w:rsidR="00C00714" w:rsidRDefault="00E70BCF" w:rsidP="00E70BCF">
          <w:pPr>
            <w:pStyle w:val="258E4359E469441295048D15605BE1CB"/>
          </w:pPr>
          <w:r w:rsidRPr="00D47CD9">
            <w:rPr>
              <w:rStyle w:val="PlaceholderText"/>
            </w:rPr>
            <w:t>Choose an item.</w:t>
          </w:r>
        </w:p>
      </w:docPartBody>
    </w:docPart>
    <w:docPart>
      <w:docPartPr>
        <w:name w:val="F8FDC540F74F4E94987ABB3757C7A944"/>
        <w:category>
          <w:name w:val="General"/>
          <w:gallery w:val="placeholder"/>
        </w:category>
        <w:types>
          <w:type w:val="bbPlcHdr"/>
        </w:types>
        <w:behaviors>
          <w:behavior w:val="content"/>
        </w:behaviors>
        <w:guid w:val="{A78BB7D0-2B9D-4E13-9389-02D34256390B}"/>
      </w:docPartPr>
      <w:docPartBody>
        <w:p w:rsidR="000162B5" w:rsidRDefault="00C00714" w:rsidP="00C00714">
          <w:pPr>
            <w:pStyle w:val="F8FDC540F74F4E94987ABB3757C7A944"/>
          </w:pPr>
          <w:r w:rsidRPr="001C14BB">
            <w:rPr>
              <w:rStyle w:val="PlaceholderText"/>
            </w:rPr>
            <w:t>Click or tap here to enter text.</w:t>
          </w:r>
        </w:p>
      </w:docPartBody>
    </w:docPart>
    <w:docPart>
      <w:docPartPr>
        <w:name w:val="59A7BCADC8EF4F5584A7C288BB0D509F"/>
        <w:category>
          <w:name w:val="General"/>
          <w:gallery w:val="placeholder"/>
        </w:category>
        <w:types>
          <w:type w:val="bbPlcHdr"/>
        </w:types>
        <w:behaviors>
          <w:behavior w:val="content"/>
        </w:behaviors>
        <w:guid w:val="{190B8DF3-21F1-4496-9868-9675004D1BF9}"/>
      </w:docPartPr>
      <w:docPartBody>
        <w:p w:rsidR="00781673" w:rsidRDefault="00E955DF" w:rsidP="00E955DF">
          <w:pPr>
            <w:pStyle w:val="59A7BCADC8EF4F5584A7C288BB0D509F"/>
          </w:pPr>
          <w:r>
            <w:rPr>
              <w:rStyle w:val="PlaceholderText"/>
            </w:rPr>
            <w:t>Click or tap here to enter text.</w:t>
          </w:r>
        </w:p>
      </w:docPartBody>
    </w:docPart>
    <w:docPart>
      <w:docPartPr>
        <w:name w:val="75E55494627BC04985A47648524FEDA7"/>
        <w:category>
          <w:name w:val="Algemeen"/>
          <w:gallery w:val="placeholder"/>
        </w:category>
        <w:types>
          <w:type w:val="bbPlcHdr"/>
        </w:types>
        <w:behaviors>
          <w:behavior w:val="content"/>
        </w:behaviors>
        <w:guid w:val="{C9D97DA1-4C09-084C-AD8D-DBE89F2D6D8F}"/>
      </w:docPartPr>
      <w:docPartBody>
        <w:p w:rsidR="003F4DE3" w:rsidRDefault="000D2081" w:rsidP="000D2081">
          <w:pPr>
            <w:pStyle w:val="75E55494627BC04985A47648524FEDA7"/>
          </w:pPr>
          <w:r w:rsidRPr="001C14BB">
            <w:rPr>
              <w:rStyle w:val="PlaceholderText"/>
              <w:lang w:val="en-US"/>
            </w:rPr>
            <w:t>Click or tap here to enter text.</w:t>
          </w:r>
        </w:p>
      </w:docPartBody>
    </w:docPart>
    <w:docPart>
      <w:docPartPr>
        <w:name w:val="30942223EC43EE4492CCD187C06B7E8A"/>
        <w:category>
          <w:name w:val="Algemeen"/>
          <w:gallery w:val="placeholder"/>
        </w:category>
        <w:types>
          <w:type w:val="bbPlcHdr"/>
        </w:types>
        <w:behaviors>
          <w:behavior w:val="content"/>
        </w:behaviors>
        <w:guid w:val="{B907FC2E-17A1-9742-8D4C-D7D14FD7DCDE}"/>
      </w:docPartPr>
      <w:docPartBody>
        <w:p w:rsidR="003F4DE3" w:rsidRDefault="000D2081" w:rsidP="000D2081">
          <w:pPr>
            <w:pStyle w:val="30942223EC43EE4492CCD187C06B7E8A"/>
          </w:pPr>
          <w:r w:rsidRPr="001C14BB">
            <w:rPr>
              <w:rStyle w:val="PlaceholderText"/>
              <w:lang w:val="en-US"/>
            </w:rPr>
            <w:t>Click or tap here to enter text.</w:t>
          </w:r>
        </w:p>
      </w:docPartBody>
    </w:docPart>
    <w:docPart>
      <w:docPartPr>
        <w:name w:val="1B430D0F8C4A3C4196B07CD8A13C0C91"/>
        <w:category>
          <w:name w:val="Algemeen"/>
          <w:gallery w:val="placeholder"/>
        </w:category>
        <w:types>
          <w:type w:val="bbPlcHdr"/>
        </w:types>
        <w:behaviors>
          <w:behavior w:val="content"/>
        </w:behaviors>
        <w:guid w:val="{C2BFB0D7-FF9C-EE4F-9EFB-5A2B33BDA4DD}"/>
      </w:docPartPr>
      <w:docPartBody>
        <w:p w:rsidR="003F4DE3" w:rsidRDefault="000D2081" w:rsidP="000D2081">
          <w:pPr>
            <w:pStyle w:val="1B430D0F8C4A3C4196B07CD8A13C0C91"/>
          </w:pPr>
          <w:r w:rsidRPr="00672759">
            <w:rPr>
              <w:rStyle w:val="PlaceholderText"/>
              <w:lang w:val="en-US"/>
            </w:rPr>
            <w:t>Click or tap here to enter text.</w:t>
          </w:r>
        </w:p>
      </w:docPartBody>
    </w:docPart>
    <w:docPart>
      <w:docPartPr>
        <w:name w:val="48E2E8048C5C2C41B1C399D9DAE9B1DE"/>
        <w:category>
          <w:name w:val="Algemeen"/>
          <w:gallery w:val="placeholder"/>
        </w:category>
        <w:types>
          <w:type w:val="bbPlcHdr"/>
        </w:types>
        <w:behaviors>
          <w:behavior w:val="content"/>
        </w:behaviors>
        <w:guid w:val="{D0FA2EF7-C032-2B42-A035-BB1915D10310}"/>
      </w:docPartPr>
      <w:docPartBody>
        <w:p w:rsidR="003F4DE3" w:rsidRDefault="000D2081" w:rsidP="000D2081">
          <w:pPr>
            <w:pStyle w:val="48E2E8048C5C2C41B1C399D9DAE9B1DE"/>
          </w:pPr>
          <w:r w:rsidRPr="00672759">
            <w:rPr>
              <w:rStyle w:val="Placeholde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CF"/>
    <w:rsid w:val="000162B5"/>
    <w:rsid w:val="000D2081"/>
    <w:rsid w:val="001F12E4"/>
    <w:rsid w:val="00315E66"/>
    <w:rsid w:val="003C1F2D"/>
    <w:rsid w:val="003F4DE3"/>
    <w:rsid w:val="00681FD8"/>
    <w:rsid w:val="00781673"/>
    <w:rsid w:val="00A14D73"/>
    <w:rsid w:val="00AC79CB"/>
    <w:rsid w:val="00C00714"/>
    <w:rsid w:val="00E70BCF"/>
    <w:rsid w:val="00E9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2081"/>
    <w:rPr>
      <w:color w:val="808080"/>
    </w:rPr>
  </w:style>
  <w:style w:type="paragraph" w:customStyle="1" w:styleId="648A9E402F2144EF95951D7984771682">
    <w:name w:val="648A9E402F2144EF95951D7984771682"/>
    <w:rsid w:val="00E70BCF"/>
  </w:style>
  <w:style w:type="paragraph" w:customStyle="1" w:styleId="258E4359E469441295048D15605BE1CB">
    <w:name w:val="258E4359E469441295048D15605BE1CB"/>
    <w:rsid w:val="00E70BCF"/>
  </w:style>
  <w:style w:type="paragraph" w:customStyle="1" w:styleId="F8FDC540F74F4E94987ABB3757C7A944">
    <w:name w:val="F8FDC540F74F4E94987ABB3757C7A944"/>
    <w:rsid w:val="00C00714"/>
  </w:style>
  <w:style w:type="paragraph" w:customStyle="1" w:styleId="59A7BCADC8EF4F5584A7C288BB0D509F">
    <w:name w:val="59A7BCADC8EF4F5584A7C288BB0D509F"/>
    <w:rsid w:val="00E955DF"/>
  </w:style>
  <w:style w:type="paragraph" w:customStyle="1" w:styleId="75E55494627BC04985A47648524FEDA7">
    <w:name w:val="75E55494627BC04985A47648524FEDA7"/>
    <w:rsid w:val="000D2081"/>
    <w:pPr>
      <w:spacing w:after="0" w:line="240" w:lineRule="auto"/>
    </w:pPr>
    <w:rPr>
      <w:kern w:val="2"/>
      <w:sz w:val="24"/>
      <w:szCs w:val="24"/>
      <w:lang w:val="nl-NL" w:eastAsia="nl-NL"/>
      <w14:ligatures w14:val="standardContextual"/>
    </w:rPr>
  </w:style>
  <w:style w:type="paragraph" w:customStyle="1" w:styleId="30942223EC43EE4492CCD187C06B7E8A">
    <w:name w:val="30942223EC43EE4492CCD187C06B7E8A"/>
    <w:rsid w:val="000D2081"/>
    <w:pPr>
      <w:spacing w:after="0" w:line="240" w:lineRule="auto"/>
    </w:pPr>
    <w:rPr>
      <w:kern w:val="2"/>
      <w:sz w:val="24"/>
      <w:szCs w:val="24"/>
      <w:lang w:val="nl-NL" w:eastAsia="nl-NL"/>
      <w14:ligatures w14:val="standardContextual"/>
    </w:rPr>
  </w:style>
  <w:style w:type="paragraph" w:customStyle="1" w:styleId="1B430D0F8C4A3C4196B07CD8A13C0C91">
    <w:name w:val="1B430D0F8C4A3C4196B07CD8A13C0C91"/>
    <w:rsid w:val="000D2081"/>
    <w:pPr>
      <w:spacing w:after="0" w:line="240" w:lineRule="auto"/>
    </w:pPr>
    <w:rPr>
      <w:kern w:val="2"/>
      <w:sz w:val="24"/>
      <w:szCs w:val="24"/>
      <w:lang w:val="nl-NL" w:eastAsia="nl-NL"/>
      <w14:ligatures w14:val="standardContextual"/>
    </w:rPr>
  </w:style>
  <w:style w:type="paragraph" w:customStyle="1" w:styleId="48E2E8048C5C2C41B1C399D9DAE9B1DE">
    <w:name w:val="48E2E8048C5C2C41B1C399D9DAE9B1DE"/>
    <w:rsid w:val="000D2081"/>
    <w:pPr>
      <w:spacing w:after="0" w:line="240" w:lineRule="auto"/>
    </w:pPr>
    <w:rPr>
      <w:kern w:val="2"/>
      <w:sz w:val="24"/>
      <w:szCs w:val="24"/>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cc0513-22a2-401b-b1ff-5e4d483af318" xsi:nil="true"/>
    <lcf76f155ced4ddcb4097134ff3c332f xmlns="f8385644-0db6-49d1-8ea6-05c6a33add4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8D375E0DC3014C96715F093EE3E457" ma:contentTypeVersion="16" ma:contentTypeDescription="Een nieuw document maken." ma:contentTypeScope="" ma:versionID="e98a4d22cd8081d01d7e241c2936d6df">
  <xsd:schema xmlns:xsd="http://www.w3.org/2001/XMLSchema" xmlns:xs="http://www.w3.org/2001/XMLSchema" xmlns:p="http://schemas.microsoft.com/office/2006/metadata/properties" xmlns:ns1="http://schemas.microsoft.com/sharepoint/v3" xmlns:ns2="a1cc0513-22a2-401b-b1ff-5e4d483af318" xmlns:ns3="f8385644-0db6-49d1-8ea6-05c6a33add4e" targetNamespace="http://schemas.microsoft.com/office/2006/metadata/properties" ma:root="true" ma:fieldsID="23ff522eb3c520bfdf3ba87a40e868d6" ns1:_="" ns2:_="" ns3:_="">
    <xsd:import namespace="http://schemas.microsoft.com/sharepoint/v3"/>
    <xsd:import namespace="a1cc0513-22a2-401b-b1ff-5e4d483af318"/>
    <xsd:import namespace="f8385644-0db6-49d1-8ea6-05c6a33add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igenschappen van het geïntegreerd beleid voor naleving" ma:hidden="true" ma:internalName="_ip_UnifiedCompliancePolicyProperties">
      <xsd:simpleType>
        <xsd:restriction base="dms:Note"/>
      </xsd:simpleType>
    </xsd:element>
    <xsd:element name="_ip_UnifiedCompliancePolicyUIAction" ma:index="22"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c0513-22a2-401b-b1ff-5e4d483af31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b934559e-d702-4c0d-8e4c-abb47bc20241}" ma:internalName="TaxCatchAll" ma:showField="CatchAllData" ma:web="a1cc0513-22a2-401b-b1ff-5e4d483af3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385644-0db6-49d1-8ea6-05c6a33add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b013940b-c602-4a2d-8799-08152672d05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4CD4F-024A-4CD7-A921-01B0C2DF756E}">
  <ds:schemaRefs>
    <ds:schemaRef ds:uri="http://schemas.microsoft.com/office/2006/metadata/properties"/>
    <ds:schemaRef ds:uri="http://schemas.microsoft.com/office/infopath/2007/PartnerControls"/>
    <ds:schemaRef ds:uri="a1cc0513-22a2-401b-b1ff-5e4d483af318"/>
    <ds:schemaRef ds:uri="f8385644-0db6-49d1-8ea6-05c6a33add4e"/>
    <ds:schemaRef ds:uri="http://schemas.microsoft.com/sharepoint/v3"/>
  </ds:schemaRefs>
</ds:datastoreItem>
</file>

<file path=customXml/itemProps2.xml><?xml version="1.0" encoding="utf-8"?>
<ds:datastoreItem xmlns:ds="http://schemas.openxmlformats.org/officeDocument/2006/customXml" ds:itemID="{D2FEBC80-3682-4988-8279-7DA58BD1EF69}">
  <ds:schemaRefs>
    <ds:schemaRef ds:uri="http://schemas.microsoft.com/sharepoint/v3/contenttype/forms"/>
  </ds:schemaRefs>
</ds:datastoreItem>
</file>

<file path=customXml/itemProps3.xml><?xml version="1.0" encoding="utf-8"?>
<ds:datastoreItem xmlns:ds="http://schemas.openxmlformats.org/officeDocument/2006/customXml" ds:itemID="{EC366551-2C3E-9E47-B937-019F224886BA}">
  <ds:schemaRefs>
    <ds:schemaRef ds:uri="http://schemas.openxmlformats.org/officeDocument/2006/bibliography"/>
  </ds:schemaRefs>
</ds:datastoreItem>
</file>

<file path=customXml/itemProps4.xml><?xml version="1.0" encoding="utf-8"?>
<ds:datastoreItem xmlns:ds="http://schemas.openxmlformats.org/officeDocument/2006/customXml" ds:itemID="{4D3370E4-666D-4969-8E85-E0A318F49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cc0513-22a2-401b-b1ff-5e4d483af318"/>
    <ds:schemaRef ds:uri="f8385644-0db6-49d1-8ea6-05c6a33ad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4428</Words>
  <Characters>25240</Characters>
  <Application>Microsoft Office Word</Application>
  <DocSecurity>0</DocSecurity>
  <Lines>210</Lines>
  <Paragraphs>59</Paragraphs>
  <ScaleCrop>false</ScaleCrop>
  <Manager/>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Cuppen</dc:creator>
  <cp:keywords/>
  <dc:description/>
  <cp:lastModifiedBy>Divera Pronk</cp:lastModifiedBy>
  <cp:revision>8</cp:revision>
  <cp:lastPrinted>1900-01-01T00:00:00Z</cp:lastPrinted>
  <dcterms:created xsi:type="dcterms:W3CDTF">2023-08-17T11:25:00Z</dcterms:created>
  <dcterms:modified xsi:type="dcterms:W3CDTF">2023-09-27T11:19:00Z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Reference">
    <vt:lpwstr>41026585</vt:lpwstr>
  </property>
  <property fmtid="{D5CDD505-2E9C-101B-9397-08002B2CF9AE}" pid="3" name="dmDocType">
    <vt:lpwstr/>
  </property>
  <property fmtid="{D5CDD505-2E9C-101B-9397-08002B2CF9AE}" pid="4" name="dmClient">
    <vt:lpwstr>00108517</vt:lpwstr>
  </property>
  <property fmtid="{D5CDD505-2E9C-101B-9397-08002B2CF9AE}" pid="5" name="dmMatter">
    <vt:lpwstr>70116387</vt:lpwstr>
  </property>
  <property fmtid="{D5CDD505-2E9C-101B-9397-08002B2CF9AE}" pid="6" name="dmCaseName">
    <vt:lpwstr>HMF / advies</vt:lpwstr>
  </property>
  <property fmtid="{D5CDD505-2E9C-101B-9397-08002B2CF9AE}" pid="7" name="WorksiteDatabase">
    <vt:lpwstr>iManageDMS</vt:lpwstr>
  </property>
  <property fmtid="{D5CDD505-2E9C-101B-9397-08002B2CF9AE}" pid="8" name="WorksiteMatterName">
    <vt:lpwstr>HMF / advies</vt:lpwstr>
  </property>
  <property fmtid="{D5CDD505-2E9C-101B-9397-08002B2CF9AE}" pid="9" name="WorksiteDocNumber">
    <vt:lpwstr>41026585</vt:lpwstr>
  </property>
  <property fmtid="{D5CDD505-2E9C-101B-9397-08002B2CF9AE}" pid="10" name="WorksiteDocVersion">
    <vt:lpwstr>v2</vt:lpwstr>
  </property>
  <property fmtid="{D5CDD505-2E9C-101B-9397-08002B2CF9AE}" pid="11" name="WorksiteMatterNumber">
    <vt:lpwstr>70116387</vt:lpwstr>
  </property>
  <property fmtid="{D5CDD505-2E9C-101B-9397-08002B2CF9AE}" pid="12" name="WorksiteAuthor">
    <vt:lpwstr>Celine.van.Waesberge@loyensloeff.com</vt:lpwstr>
  </property>
  <property fmtid="{D5CDD505-2E9C-101B-9397-08002B2CF9AE}" pid="13" name="BaseStylesCopied">
    <vt:lpwstr>2</vt:lpwstr>
  </property>
  <property fmtid="{D5CDD505-2E9C-101B-9397-08002B2CF9AE}" pid="14" name="ContentTypeId">
    <vt:lpwstr>0x010100B38D375E0DC3014C96715F093EE3E457</vt:lpwstr>
  </property>
  <property fmtid="{D5CDD505-2E9C-101B-9397-08002B2CF9AE}" pid="15" name="MediaServiceImageTags">
    <vt:lpwstr/>
  </property>
</Properties>
</file>